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jc w:val="center"/>
        <w:rPr>
          <w:rFonts w:ascii="黑体" w:eastAsia="黑体" w:hAnsi="黑体"/>
          <w:sz w:val="44"/>
        </w:rPr>
      </w:pPr>
      <w:r>
        <w:rPr>
          <w:rFonts w:ascii="黑体" w:eastAsia="黑体" w:hAnsi="黑体"/>
          <w:sz w:val="44"/>
        </w:rPr>
        <w:t>201</w:t>
      </w:r>
      <w:r>
        <w:rPr>
          <w:rFonts w:ascii="黑体" w:eastAsia="黑体" w:hAnsi="黑体" w:hint="eastAsia"/>
          <w:sz w:val="44"/>
        </w:rPr>
        <w:t>8</w:t>
      </w:r>
      <w:r>
        <w:rPr>
          <w:rFonts w:ascii="黑体" w:eastAsia="黑体" w:hAnsi="黑体"/>
          <w:sz w:val="44"/>
        </w:rPr>
        <w:t>RoboCup</w:t>
      </w:r>
      <w:r>
        <w:rPr>
          <w:rFonts w:ascii="黑体" w:eastAsia="黑体" w:hAnsi="黑体" w:hint="eastAsia"/>
          <w:sz w:val="44"/>
        </w:rPr>
        <w:t>机器人世界杯中国赛比赛规则</w:t>
      </w:r>
    </w:p>
    <w:p>
      <w:pPr>
        <w:pStyle w:val="style0"/>
        <w:jc w:val="center"/>
        <w:rPr>
          <w:rFonts w:ascii="黑体" w:eastAsia="黑体" w:hAnsi="黑体"/>
          <w:sz w:val="44"/>
        </w:rPr>
      </w:pPr>
    </w:p>
    <w:p>
      <w:pPr>
        <w:pStyle w:val="style0"/>
        <w:jc w:val="center"/>
        <w:rPr>
          <w:rFonts w:ascii="黑体" w:eastAsia="黑体" w:hAnsi="黑体"/>
          <w:sz w:val="44"/>
        </w:rPr>
      </w:pPr>
    </w:p>
    <w:p>
      <w:pPr>
        <w:pStyle w:val="style0"/>
        <w:jc w:val="center"/>
        <w:rPr>
          <w:rFonts w:ascii="黑体" w:eastAsia="黑体" w:hAnsi="黑体"/>
          <w:sz w:val="44"/>
        </w:rPr>
      </w:pPr>
    </w:p>
    <w:p>
      <w:pPr>
        <w:pStyle w:val="style0"/>
        <w:jc w:val="center"/>
        <w:rPr>
          <w:rFonts w:ascii="黑体" w:eastAsia="黑体" w:hAnsi="黑体"/>
          <w:sz w:val="44"/>
        </w:rPr>
      </w:pPr>
      <w:r>
        <w:rPr>
          <w:rFonts w:ascii="黑体" w:eastAsia="黑体" w:hAnsi="黑体" w:hint="eastAsia"/>
          <w:sz w:val="44"/>
        </w:rPr>
        <w:t>机器人救援赛</w:t>
      </w:r>
    </w:p>
    <w:p>
      <w:pPr>
        <w:pStyle w:val="style0"/>
        <w:jc w:val="center"/>
        <w:rPr>
          <w:rFonts w:ascii="黑体" w:eastAsia="黑体" w:hAnsi="黑体"/>
          <w:sz w:val="36"/>
          <w:szCs w:val="36"/>
        </w:rPr>
      </w:pPr>
      <w:r>
        <w:rPr>
          <w:rFonts w:ascii="黑体" w:eastAsia="黑体" w:hAnsi="黑体"/>
          <w:sz w:val="36"/>
          <w:szCs w:val="36"/>
        </w:rPr>
        <w:t xml:space="preserve">Mini Rescue </w:t>
      </w:r>
      <w:r>
        <w:rPr>
          <w:rFonts w:ascii="黑体" w:eastAsia="黑体" w:hAnsi="黑体" w:hint="eastAsia"/>
          <w:sz w:val="36"/>
          <w:szCs w:val="36"/>
        </w:rPr>
        <w:t>Advance</w:t>
      </w:r>
      <w:r>
        <w:rPr>
          <w:rFonts w:ascii="黑体" w:eastAsia="黑体" w:hAnsi="黑体" w:hint="eastAsia"/>
          <w:sz w:val="36"/>
          <w:szCs w:val="36"/>
        </w:rPr>
        <w:t>现场赛</w:t>
      </w: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p>
    <w:p>
      <w:pPr>
        <w:pStyle w:val="style0"/>
        <w:jc w:val="center"/>
        <w:rPr>
          <w:rFonts w:ascii="黑体" w:eastAsia="黑体" w:hAnsi="黑体"/>
          <w:sz w:val="36"/>
          <w:szCs w:val="36"/>
        </w:rPr>
      </w:pPr>
      <w:r>
        <w:rPr>
          <w:rFonts w:ascii="黑体" w:eastAsia="黑体" w:hAnsi="黑体"/>
          <w:sz w:val="36"/>
          <w:szCs w:val="36"/>
        </w:rPr>
        <w:t>201</w:t>
      </w:r>
      <w:r>
        <w:rPr>
          <w:rFonts w:ascii="黑体" w:eastAsia="黑体" w:hAnsi="黑体" w:hint="eastAsia"/>
          <w:sz w:val="36"/>
          <w:szCs w:val="36"/>
        </w:rPr>
        <w:t>8</w:t>
      </w:r>
      <w:r>
        <w:rPr>
          <w:rFonts w:ascii="黑体" w:eastAsia="黑体" w:hAnsi="黑体"/>
          <w:sz w:val="36"/>
          <w:szCs w:val="36"/>
        </w:rPr>
        <w:t>RoboCup</w:t>
      </w:r>
      <w:r>
        <w:rPr>
          <w:rFonts w:ascii="黑体" w:eastAsia="黑体" w:hAnsi="黑体" w:hint="eastAsia"/>
          <w:sz w:val="36"/>
          <w:szCs w:val="36"/>
        </w:rPr>
        <w:t>机器人世界杯中国赛</w:t>
      </w:r>
    </w:p>
    <w:p>
      <w:pPr>
        <w:pStyle w:val="style0"/>
        <w:jc w:val="center"/>
        <w:rPr>
          <w:rFonts w:ascii="黑体" w:eastAsia="黑体" w:hAnsi="黑体"/>
          <w:sz w:val="36"/>
          <w:szCs w:val="36"/>
        </w:rPr>
      </w:pPr>
      <w:r>
        <w:rPr>
          <w:rFonts w:ascii="黑体" w:eastAsia="黑体" w:hAnsi="黑体" w:hint="eastAsia"/>
          <w:sz w:val="36"/>
          <w:szCs w:val="36"/>
        </w:rPr>
        <w:t>机器人救援赛项目技术委员会</w:t>
      </w:r>
    </w:p>
    <w:p>
      <w:pPr>
        <w:pStyle w:val="style0"/>
        <w:jc w:val="center"/>
        <w:rPr>
          <w:rFonts w:ascii="黑体" w:eastAsia="黑体" w:hAnsi="黑体"/>
          <w:sz w:val="36"/>
          <w:szCs w:val="36"/>
        </w:rPr>
      </w:pPr>
    </w:p>
    <w:p>
      <w:pPr>
        <w:pStyle w:val="style0"/>
        <w:jc w:val="center"/>
        <w:rPr/>
      </w:pPr>
      <w:r>
        <w:rPr>
          <w:rFonts w:ascii="黑体" w:eastAsia="黑体" w:hAnsi="黑体"/>
          <w:sz w:val="36"/>
          <w:szCs w:val="36"/>
        </w:rPr>
        <w:t>201</w:t>
      </w:r>
      <w:r>
        <w:rPr>
          <w:rFonts w:ascii="黑体" w:eastAsia="黑体" w:hAnsi="黑体" w:hint="eastAsia"/>
          <w:sz w:val="36"/>
          <w:szCs w:val="36"/>
        </w:rPr>
        <w:t>8</w:t>
      </w:r>
      <w:r>
        <w:rPr>
          <w:rFonts w:ascii="黑体" w:eastAsia="黑体" w:hAnsi="黑体" w:hint="eastAsia"/>
          <w:sz w:val="36"/>
          <w:szCs w:val="36"/>
        </w:rPr>
        <w:t>年</w:t>
      </w:r>
      <w:r>
        <w:rPr>
          <w:rFonts w:ascii="黑体" w:eastAsia="黑体" w:hAnsi="黑体"/>
          <w:sz w:val="36"/>
          <w:szCs w:val="36"/>
        </w:rPr>
        <w:t>1</w:t>
      </w:r>
      <w:r>
        <w:rPr>
          <w:rFonts w:ascii="黑体" w:eastAsia="黑体" w:hAnsi="黑体" w:hint="eastAsia"/>
          <w:sz w:val="36"/>
          <w:szCs w:val="36"/>
        </w:rPr>
        <w:t>月</w:t>
      </w:r>
      <w:r>
        <w:rPr>
          <w:rFonts w:ascii="黑体" w:eastAsia="黑体" w:hAnsi="黑体" w:hint="eastAsia"/>
          <w:sz w:val="36"/>
          <w:szCs w:val="36"/>
        </w:rPr>
        <w:t>31</w:t>
      </w:r>
      <w:r>
        <w:rPr>
          <w:rFonts w:ascii="黑体" w:eastAsia="黑体" w:hAnsi="黑体" w:hint="eastAsia"/>
          <w:sz w:val="36"/>
          <w:szCs w:val="36"/>
        </w:rPr>
        <w:t>日</w:t>
      </w:r>
      <w:r>
        <w:br w:type="page"/>
      </w:r>
    </w:p>
    <w:p>
      <w:pPr>
        <w:pStyle w:val="style0"/>
        <w:jc w:val="center"/>
        <w:rPr>
          <w:sz w:val="28"/>
          <w:szCs w:val="28"/>
        </w:rPr>
      </w:pPr>
      <w:r>
        <w:rPr>
          <w:rFonts w:hint="eastAsia"/>
          <w:sz w:val="28"/>
          <w:szCs w:val="28"/>
        </w:rPr>
        <w:t>目录</w:t>
      </w:r>
    </w:p>
    <w:p>
      <w:pPr>
        <w:pStyle w:val="style19"/>
        <w:tabs>
          <w:tab w:val="right" w:leader="dot" w:pos="8290"/>
        </w:tabs>
        <w:rPr>
          <w:rFonts w:ascii="宋体"/>
          <w:sz w:val="28"/>
          <w:szCs w:val="28"/>
        </w:rPr>
      </w:pPr>
      <w:r>
        <w:rPr>
          <w:rFonts w:ascii="宋体" w:hAnsi="宋体"/>
          <w:sz w:val="28"/>
          <w:szCs w:val="28"/>
        </w:rPr>
        <w:fldChar w:fldCharType="begin"/>
      </w:r>
      <w:r>
        <w:rPr>
          <w:rFonts w:ascii="宋体" w:hAnsi="宋体"/>
          <w:sz w:val="28"/>
          <w:szCs w:val="28"/>
        </w:rPr>
        <w:instrText>TOC \o "1-3" \h \z \u</w:instrText>
      </w:r>
      <w:r>
        <w:rPr>
          <w:rFonts w:ascii="宋体" w:hAnsi="宋体"/>
          <w:sz w:val="28"/>
          <w:szCs w:val="28"/>
        </w:rPr>
        <w:fldChar w:fldCharType="separate"/>
      </w:r>
      <w:r>
        <w:rPr/>
        <w:fldChar w:fldCharType="begin"/>
      </w:r>
      <w:r>
        <w:instrText xml:space="preserve"> HYPERLINK \l "_Toc474872758" </w:instrText>
      </w:r>
      <w:r>
        <w:rPr/>
        <w:fldChar w:fldCharType="separate"/>
      </w:r>
      <w:r>
        <w:rPr>
          <w:rStyle w:val="style85"/>
          <w:rFonts w:ascii="宋体" w:hAnsi="宋体" w:hint="eastAsia"/>
          <w:color w:val="auto"/>
          <w:sz w:val="28"/>
          <w:szCs w:val="28"/>
        </w:rPr>
        <w:t>一、项目简介</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_Toc474872758 \h </w:instrText>
      </w:r>
      <w:r>
        <w:rPr>
          <w:rFonts w:ascii="宋体" w:hAnsi="宋体"/>
          <w:sz w:val="28"/>
          <w:szCs w:val="28"/>
        </w:rPr>
        <w:fldChar w:fldCharType="separate"/>
      </w:r>
      <w:r>
        <w:rPr>
          <w:rFonts w:ascii="宋体" w:hAnsi="宋体"/>
          <w:noProof/>
          <w:sz w:val="28"/>
          <w:szCs w:val="28"/>
        </w:rPr>
        <w:t>3</w:t>
      </w:r>
      <w:r>
        <w:rPr>
          <w:rFonts w:ascii="宋体" w:hAnsi="宋体"/>
          <w:sz w:val="28"/>
          <w:szCs w:val="28"/>
        </w:rPr>
        <w:fldChar w:fldCharType="end"/>
      </w:r>
      <w:r>
        <w:rPr/>
        <w:fldChar w:fldCharType="end"/>
      </w:r>
    </w:p>
    <w:p>
      <w:pPr>
        <w:pStyle w:val="style19"/>
        <w:tabs>
          <w:tab w:val="right" w:leader="dot" w:pos="8290"/>
        </w:tabs>
        <w:rPr>
          <w:rFonts w:ascii="宋体"/>
          <w:sz w:val="28"/>
          <w:szCs w:val="28"/>
        </w:rPr>
      </w:pPr>
      <w:r>
        <w:rPr/>
        <w:fldChar w:fldCharType="begin"/>
      </w:r>
      <w:r>
        <w:instrText xml:space="preserve"> HYPERLINK \l "_Toc474872759" </w:instrText>
      </w:r>
      <w:r>
        <w:rPr/>
        <w:fldChar w:fldCharType="separate"/>
      </w:r>
      <w:r>
        <w:rPr>
          <w:rStyle w:val="style85"/>
          <w:rFonts w:ascii="宋体" w:hAnsi="宋体" w:hint="eastAsia"/>
          <w:color w:val="auto"/>
          <w:sz w:val="28"/>
          <w:szCs w:val="28"/>
        </w:rPr>
        <w:t>二、技术委员会</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_Toc474872759 \h </w:instrText>
      </w:r>
      <w:r>
        <w:rPr>
          <w:rFonts w:ascii="宋体" w:hAnsi="宋体"/>
          <w:sz w:val="28"/>
          <w:szCs w:val="28"/>
        </w:rPr>
        <w:fldChar w:fldCharType="separate"/>
      </w:r>
      <w:r>
        <w:rPr>
          <w:rFonts w:ascii="宋体" w:hAnsi="宋体"/>
          <w:noProof/>
          <w:sz w:val="28"/>
          <w:szCs w:val="28"/>
        </w:rPr>
        <w:t>3</w:t>
      </w:r>
      <w:r>
        <w:rPr>
          <w:rFonts w:ascii="宋体" w:hAnsi="宋体"/>
          <w:sz w:val="28"/>
          <w:szCs w:val="28"/>
        </w:rPr>
        <w:fldChar w:fldCharType="end"/>
      </w:r>
      <w:r>
        <w:rPr/>
        <w:fldChar w:fldCharType="end"/>
      </w:r>
    </w:p>
    <w:p>
      <w:pPr>
        <w:pStyle w:val="style19"/>
        <w:tabs>
          <w:tab w:val="right" w:leader="dot" w:pos="8290"/>
        </w:tabs>
        <w:rPr>
          <w:rFonts w:ascii="宋体"/>
          <w:sz w:val="28"/>
          <w:szCs w:val="28"/>
        </w:rPr>
      </w:pPr>
      <w:r>
        <w:rPr/>
        <w:fldChar w:fldCharType="begin"/>
      </w:r>
      <w:r>
        <w:instrText xml:space="preserve"> HYPERLINK \l "_Toc474872760" </w:instrText>
      </w:r>
      <w:r>
        <w:rPr/>
        <w:fldChar w:fldCharType="separate"/>
      </w:r>
      <w:r>
        <w:rPr>
          <w:rStyle w:val="style85"/>
          <w:rFonts w:ascii="宋体" w:hAnsi="宋体" w:hint="eastAsia"/>
          <w:color w:val="auto"/>
          <w:sz w:val="28"/>
          <w:szCs w:val="28"/>
        </w:rPr>
        <w:t>三、赛项说明</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_Toc474872760 \h </w:instrText>
      </w:r>
      <w:r>
        <w:rPr>
          <w:rFonts w:ascii="宋体" w:hAnsi="宋体"/>
          <w:sz w:val="28"/>
          <w:szCs w:val="28"/>
        </w:rPr>
        <w:fldChar w:fldCharType="separate"/>
      </w:r>
      <w:r>
        <w:rPr>
          <w:rFonts w:ascii="宋体" w:hAnsi="宋体"/>
          <w:noProof/>
          <w:sz w:val="28"/>
          <w:szCs w:val="28"/>
        </w:rPr>
        <w:t>3</w:t>
      </w:r>
      <w:r>
        <w:rPr>
          <w:rFonts w:ascii="宋体" w:hAnsi="宋体"/>
          <w:sz w:val="28"/>
          <w:szCs w:val="28"/>
        </w:rPr>
        <w:fldChar w:fldCharType="end"/>
      </w:r>
      <w:r>
        <w:rPr/>
        <w:fldChar w:fldCharType="end"/>
      </w:r>
    </w:p>
    <w:p>
      <w:pPr>
        <w:pStyle w:val="style19"/>
        <w:tabs>
          <w:tab w:val="right" w:leader="dot" w:pos="8290"/>
        </w:tabs>
        <w:rPr>
          <w:rFonts w:ascii="宋体"/>
          <w:sz w:val="28"/>
          <w:szCs w:val="28"/>
        </w:rPr>
      </w:pPr>
      <w:r>
        <w:rPr/>
        <w:fldChar w:fldCharType="begin"/>
      </w:r>
      <w:r>
        <w:instrText xml:space="preserve"> HYPERLINK \l "_Toc474872761" </w:instrText>
      </w:r>
      <w:r>
        <w:rPr/>
        <w:fldChar w:fldCharType="separate"/>
      </w:r>
      <w:r>
        <w:rPr>
          <w:rStyle w:val="style85"/>
          <w:rFonts w:ascii="宋体" w:hAnsi="宋体" w:hint="eastAsia"/>
          <w:color w:val="auto"/>
          <w:sz w:val="28"/>
          <w:szCs w:val="28"/>
        </w:rPr>
        <w:t>四、赛项规则</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_Toc474872761 \h </w:instrText>
      </w:r>
      <w:r>
        <w:rPr>
          <w:rFonts w:ascii="宋体" w:hAnsi="宋体"/>
          <w:sz w:val="28"/>
          <w:szCs w:val="28"/>
        </w:rPr>
        <w:fldChar w:fldCharType="separate"/>
      </w:r>
      <w:r>
        <w:rPr>
          <w:rFonts w:ascii="宋体" w:hAnsi="宋体"/>
          <w:noProof/>
          <w:sz w:val="28"/>
          <w:szCs w:val="28"/>
        </w:rPr>
        <w:t>4</w:t>
      </w:r>
      <w:r>
        <w:rPr>
          <w:rFonts w:ascii="宋体" w:hAnsi="宋体"/>
          <w:sz w:val="28"/>
          <w:szCs w:val="28"/>
        </w:rPr>
        <w:fldChar w:fldCharType="end"/>
      </w:r>
      <w:r>
        <w:rPr/>
        <w:fldChar w:fldCharType="end"/>
      </w:r>
    </w:p>
    <w:p>
      <w:pPr>
        <w:pStyle w:val="style20"/>
        <w:tabs>
          <w:tab w:val="right" w:leader="dot" w:pos="8290"/>
        </w:tabs>
        <w:ind w:left="480"/>
        <w:rPr>
          <w:rFonts w:ascii="宋体"/>
          <w:sz w:val="28"/>
          <w:szCs w:val="28"/>
        </w:rPr>
      </w:pPr>
      <w:r>
        <w:rPr/>
        <w:fldChar w:fldCharType="begin"/>
      </w:r>
      <w:r>
        <w:instrText xml:space="preserve"> HYPERLINK \l "_Toc474872762" </w:instrText>
      </w:r>
      <w:r>
        <w:rPr/>
        <w:fldChar w:fldCharType="separate"/>
      </w:r>
      <w:r>
        <w:rPr>
          <w:rStyle w:val="style85"/>
          <w:rFonts w:ascii="宋体" w:hAnsi="宋体"/>
          <w:color w:val="auto"/>
          <w:sz w:val="28"/>
          <w:szCs w:val="28"/>
        </w:rPr>
        <w:t>1</w:t>
      </w:r>
      <w:r>
        <w:rPr>
          <w:rStyle w:val="style85"/>
          <w:rFonts w:ascii="宋体" w:hAnsi="宋体" w:hint="eastAsia"/>
          <w:color w:val="auto"/>
          <w:sz w:val="28"/>
          <w:szCs w:val="28"/>
        </w:rPr>
        <w:t>、场地</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_Toc474872762 \h </w:instrText>
      </w:r>
      <w:r>
        <w:rPr>
          <w:rFonts w:ascii="宋体" w:hAnsi="宋体"/>
          <w:sz w:val="28"/>
          <w:szCs w:val="28"/>
        </w:rPr>
        <w:fldChar w:fldCharType="separate"/>
      </w:r>
      <w:r>
        <w:rPr>
          <w:rFonts w:ascii="宋体" w:hAnsi="宋体"/>
          <w:noProof/>
          <w:sz w:val="28"/>
          <w:szCs w:val="28"/>
        </w:rPr>
        <w:t>4</w:t>
      </w:r>
      <w:r>
        <w:rPr>
          <w:rFonts w:ascii="宋体" w:hAnsi="宋体"/>
          <w:sz w:val="28"/>
          <w:szCs w:val="28"/>
        </w:rPr>
        <w:fldChar w:fldCharType="end"/>
      </w:r>
      <w:r>
        <w:rPr/>
        <w:fldChar w:fldCharType="end"/>
      </w:r>
    </w:p>
    <w:p>
      <w:pPr>
        <w:pStyle w:val="style20"/>
        <w:tabs>
          <w:tab w:val="right" w:leader="dot" w:pos="8290"/>
        </w:tabs>
        <w:ind w:left="480"/>
        <w:rPr>
          <w:rFonts w:ascii="宋体"/>
          <w:sz w:val="28"/>
          <w:szCs w:val="28"/>
        </w:rPr>
      </w:pPr>
      <w:r>
        <w:rPr/>
        <w:fldChar w:fldCharType="begin"/>
      </w:r>
      <w:r>
        <w:instrText xml:space="preserve"> HYPERLINK \l "_Toc474872763" </w:instrText>
      </w:r>
      <w:r>
        <w:rPr/>
        <w:fldChar w:fldCharType="separate"/>
      </w:r>
      <w:r>
        <w:rPr>
          <w:rStyle w:val="style85"/>
          <w:rFonts w:ascii="宋体" w:hAnsi="宋体"/>
          <w:color w:val="auto"/>
          <w:sz w:val="28"/>
          <w:szCs w:val="28"/>
        </w:rPr>
        <w:t>2</w:t>
      </w:r>
      <w:r>
        <w:rPr>
          <w:rStyle w:val="style85"/>
          <w:rFonts w:ascii="宋体" w:hAnsi="宋体" w:hint="eastAsia"/>
          <w:color w:val="auto"/>
          <w:sz w:val="28"/>
          <w:szCs w:val="28"/>
        </w:rPr>
        <w:t>、机器人</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_Toc474872763 \h </w:instrText>
      </w:r>
      <w:r>
        <w:rPr>
          <w:rFonts w:ascii="宋体" w:hAnsi="宋体"/>
          <w:sz w:val="28"/>
          <w:szCs w:val="28"/>
        </w:rPr>
        <w:fldChar w:fldCharType="separate"/>
      </w:r>
      <w:r>
        <w:rPr>
          <w:rFonts w:ascii="宋体" w:hAnsi="宋体"/>
          <w:noProof/>
          <w:sz w:val="28"/>
          <w:szCs w:val="28"/>
        </w:rPr>
        <w:t>8</w:t>
      </w:r>
      <w:r>
        <w:rPr>
          <w:rFonts w:ascii="宋体" w:hAnsi="宋体"/>
          <w:sz w:val="28"/>
          <w:szCs w:val="28"/>
        </w:rPr>
        <w:fldChar w:fldCharType="end"/>
      </w:r>
      <w:r>
        <w:rPr/>
        <w:fldChar w:fldCharType="end"/>
      </w:r>
    </w:p>
    <w:p>
      <w:pPr>
        <w:pStyle w:val="style20"/>
        <w:tabs>
          <w:tab w:val="right" w:leader="dot" w:pos="8290"/>
        </w:tabs>
        <w:ind w:left="480"/>
        <w:rPr>
          <w:rFonts w:ascii="宋体"/>
          <w:sz w:val="28"/>
          <w:szCs w:val="28"/>
        </w:rPr>
      </w:pPr>
      <w:r>
        <w:rPr/>
        <w:fldChar w:fldCharType="begin"/>
      </w:r>
      <w:r>
        <w:instrText xml:space="preserve"> HYPERLINK \l "_Toc474872764" </w:instrText>
      </w:r>
      <w:r>
        <w:rPr/>
        <w:fldChar w:fldCharType="separate"/>
      </w:r>
      <w:r>
        <w:rPr>
          <w:rStyle w:val="style85"/>
          <w:rFonts w:ascii="宋体" w:hAnsi="宋体"/>
          <w:color w:val="auto"/>
          <w:sz w:val="28"/>
          <w:szCs w:val="28"/>
        </w:rPr>
        <w:t>3</w:t>
      </w:r>
      <w:r>
        <w:rPr>
          <w:rStyle w:val="style85"/>
          <w:rFonts w:ascii="宋体" w:hAnsi="宋体" w:hint="eastAsia"/>
          <w:color w:val="auto"/>
          <w:sz w:val="28"/>
          <w:szCs w:val="28"/>
        </w:rPr>
        <w:t>、比赛</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_Toc474872764 \h </w:instrText>
      </w:r>
      <w:r>
        <w:rPr>
          <w:rFonts w:ascii="宋体" w:hAnsi="宋体"/>
          <w:sz w:val="28"/>
          <w:szCs w:val="28"/>
        </w:rPr>
        <w:fldChar w:fldCharType="separate"/>
      </w:r>
      <w:r>
        <w:rPr>
          <w:rFonts w:ascii="宋体" w:hAnsi="宋体"/>
          <w:noProof/>
          <w:sz w:val="28"/>
          <w:szCs w:val="28"/>
        </w:rPr>
        <w:t>9</w:t>
      </w:r>
      <w:r>
        <w:rPr>
          <w:rFonts w:ascii="宋体" w:hAnsi="宋体"/>
          <w:sz w:val="28"/>
          <w:szCs w:val="28"/>
        </w:rPr>
        <w:fldChar w:fldCharType="end"/>
      </w:r>
      <w:r>
        <w:rPr/>
        <w:fldChar w:fldCharType="end"/>
      </w:r>
    </w:p>
    <w:p>
      <w:pPr>
        <w:pStyle w:val="style20"/>
        <w:tabs>
          <w:tab w:val="right" w:leader="dot" w:pos="8290"/>
        </w:tabs>
        <w:ind w:left="480"/>
        <w:rPr>
          <w:rFonts w:ascii="宋体"/>
          <w:sz w:val="28"/>
          <w:szCs w:val="28"/>
        </w:rPr>
      </w:pPr>
      <w:r>
        <w:rPr/>
        <w:fldChar w:fldCharType="begin"/>
      </w:r>
      <w:r>
        <w:instrText xml:space="preserve"> HYPERLINK \l "_Toc474872765" </w:instrText>
      </w:r>
      <w:r>
        <w:rPr/>
        <w:fldChar w:fldCharType="separate"/>
      </w:r>
      <w:r>
        <w:rPr>
          <w:rStyle w:val="style85"/>
          <w:rFonts w:ascii="宋体" w:hAnsi="宋体"/>
          <w:color w:val="auto"/>
          <w:sz w:val="28"/>
          <w:szCs w:val="28"/>
        </w:rPr>
        <w:t>4</w:t>
      </w:r>
      <w:r>
        <w:rPr>
          <w:rStyle w:val="style85"/>
          <w:rFonts w:ascii="宋体" w:hAnsi="宋体" w:hint="eastAsia"/>
          <w:color w:val="auto"/>
          <w:sz w:val="28"/>
          <w:szCs w:val="28"/>
        </w:rPr>
        <w:t>、技术评估</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_Toc474872765 \h </w:instrText>
      </w:r>
      <w:r>
        <w:rPr>
          <w:rFonts w:ascii="宋体" w:hAnsi="宋体"/>
          <w:sz w:val="28"/>
          <w:szCs w:val="28"/>
        </w:rPr>
        <w:fldChar w:fldCharType="separate"/>
      </w:r>
      <w:r>
        <w:rPr>
          <w:rFonts w:ascii="宋体" w:hAnsi="宋体"/>
          <w:noProof/>
          <w:sz w:val="28"/>
          <w:szCs w:val="28"/>
        </w:rPr>
        <w:t>12</w:t>
      </w:r>
      <w:r>
        <w:rPr>
          <w:rFonts w:ascii="宋体" w:hAnsi="宋体"/>
          <w:sz w:val="28"/>
          <w:szCs w:val="28"/>
        </w:rPr>
        <w:fldChar w:fldCharType="end"/>
      </w:r>
      <w:r>
        <w:rPr/>
        <w:fldChar w:fldCharType="end"/>
      </w:r>
    </w:p>
    <w:p>
      <w:pPr>
        <w:pStyle w:val="style20"/>
        <w:tabs>
          <w:tab w:val="right" w:leader="dot" w:pos="8290"/>
        </w:tabs>
        <w:ind w:left="480"/>
        <w:rPr>
          <w:rFonts w:ascii="宋体"/>
          <w:sz w:val="28"/>
          <w:szCs w:val="28"/>
        </w:rPr>
      </w:pPr>
      <w:r>
        <w:rPr/>
        <w:fldChar w:fldCharType="begin"/>
      </w:r>
      <w:r>
        <w:instrText xml:space="preserve"> HYPERLINK \l "_Toc474872766" </w:instrText>
      </w:r>
      <w:r>
        <w:rPr/>
        <w:fldChar w:fldCharType="separate"/>
      </w:r>
      <w:r>
        <w:rPr>
          <w:rStyle w:val="style85"/>
          <w:rFonts w:ascii="宋体" w:hAnsi="宋体"/>
          <w:color w:val="auto"/>
          <w:sz w:val="28"/>
          <w:szCs w:val="28"/>
        </w:rPr>
        <w:t>5</w:t>
      </w:r>
      <w:r>
        <w:rPr>
          <w:rStyle w:val="style85"/>
          <w:rFonts w:ascii="宋体" w:hAnsi="宋体" w:hint="eastAsia"/>
          <w:color w:val="auto"/>
          <w:sz w:val="28"/>
          <w:szCs w:val="28"/>
        </w:rPr>
        <w:t>、冲突的解决</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_Toc474872766 \h </w:instrText>
      </w:r>
      <w:r>
        <w:rPr>
          <w:rFonts w:ascii="宋体" w:hAnsi="宋体"/>
          <w:sz w:val="28"/>
          <w:szCs w:val="28"/>
        </w:rPr>
        <w:fldChar w:fldCharType="separate"/>
      </w:r>
      <w:r>
        <w:rPr>
          <w:rFonts w:ascii="宋体" w:hAnsi="宋体"/>
          <w:noProof/>
          <w:sz w:val="28"/>
          <w:szCs w:val="28"/>
        </w:rPr>
        <w:t>13</w:t>
      </w:r>
      <w:r>
        <w:rPr>
          <w:rFonts w:ascii="宋体" w:hAnsi="宋体"/>
          <w:sz w:val="28"/>
          <w:szCs w:val="28"/>
        </w:rPr>
        <w:fldChar w:fldCharType="end"/>
      </w:r>
      <w:r>
        <w:rPr/>
        <w:fldChar w:fldCharType="end"/>
      </w:r>
    </w:p>
    <w:p>
      <w:pPr>
        <w:pStyle w:val="style20"/>
        <w:tabs>
          <w:tab w:val="right" w:leader="dot" w:pos="8290"/>
        </w:tabs>
        <w:ind w:left="480"/>
        <w:rPr>
          <w:rFonts w:ascii="宋体"/>
          <w:sz w:val="28"/>
          <w:szCs w:val="28"/>
        </w:rPr>
      </w:pPr>
      <w:r>
        <w:rPr/>
        <w:fldChar w:fldCharType="begin"/>
      </w:r>
      <w:r>
        <w:instrText xml:space="preserve"> HYPERLINK \l "_Toc474872767" </w:instrText>
      </w:r>
      <w:r>
        <w:rPr/>
        <w:fldChar w:fldCharType="separate"/>
      </w:r>
      <w:r>
        <w:rPr>
          <w:rStyle w:val="style85"/>
          <w:rFonts w:ascii="宋体" w:hAnsi="宋体"/>
          <w:color w:val="auto"/>
          <w:sz w:val="28"/>
          <w:szCs w:val="28"/>
        </w:rPr>
        <w:t>6</w:t>
      </w:r>
      <w:r>
        <w:rPr>
          <w:rStyle w:val="style85"/>
          <w:rFonts w:ascii="宋体" w:hAnsi="宋体" w:hint="eastAsia"/>
          <w:color w:val="auto"/>
          <w:sz w:val="28"/>
          <w:szCs w:val="28"/>
        </w:rPr>
        <w:t>、行动守则</w:t>
      </w:r>
      <w:r>
        <w:rPr>
          <w:rFonts w:ascii="宋体"/>
          <w:sz w:val="28"/>
          <w:szCs w:val="28"/>
        </w:rPr>
        <w:tab/>
      </w:r>
      <w:r>
        <w:rPr>
          <w:rFonts w:ascii="宋体" w:hAnsi="宋体"/>
          <w:sz w:val="28"/>
          <w:szCs w:val="28"/>
        </w:rPr>
        <w:fldChar w:fldCharType="begin"/>
      </w:r>
      <w:r>
        <w:rPr>
          <w:rFonts w:ascii="宋体" w:hAnsi="宋体"/>
          <w:sz w:val="28"/>
          <w:szCs w:val="28"/>
        </w:rPr>
        <w:instrText xml:space="preserve"> PAGEREF _Toc474872767 \h </w:instrText>
      </w:r>
      <w:r>
        <w:rPr>
          <w:rFonts w:ascii="宋体" w:hAnsi="宋体"/>
          <w:sz w:val="28"/>
          <w:szCs w:val="28"/>
        </w:rPr>
        <w:fldChar w:fldCharType="separate"/>
      </w:r>
      <w:r>
        <w:rPr>
          <w:rFonts w:ascii="宋体" w:hAnsi="宋体"/>
          <w:noProof/>
          <w:sz w:val="28"/>
          <w:szCs w:val="28"/>
        </w:rPr>
        <w:t>14</w:t>
      </w:r>
      <w:r>
        <w:rPr>
          <w:rFonts w:ascii="宋体" w:hAnsi="宋体"/>
          <w:sz w:val="28"/>
          <w:szCs w:val="28"/>
        </w:rPr>
        <w:fldChar w:fldCharType="end"/>
      </w:r>
      <w:r>
        <w:rPr/>
        <w:fldChar w:fldCharType="end"/>
      </w:r>
    </w:p>
    <w:p>
      <w:pPr>
        <w:pStyle w:val="style0"/>
        <w:jc w:val="center"/>
        <w:rPr>
          <w:sz w:val="28"/>
          <w:szCs w:val="28"/>
        </w:rPr>
      </w:pPr>
      <w:r>
        <w:rPr>
          <w:rFonts w:ascii="宋体" w:hAnsi="宋体"/>
          <w:sz w:val="28"/>
          <w:szCs w:val="28"/>
        </w:rPr>
        <w:fldChar w:fldCharType="end"/>
      </w:r>
    </w:p>
    <w:p>
      <w:pPr>
        <w:pStyle w:val="style0"/>
        <w:jc w:val="center"/>
        <w:rPr>
          <w:sz w:val="28"/>
          <w:szCs w:val="28"/>
        </w:rPr>
      </w:pPr>
    </w:p>
    <w:p>
      <w:pPr>
        <w:pStyle w:val="style0"/>
        <w:widowControl/>
        <w:jc w:val="left"/>
        <w:rPr>
          <w:sz w:val="28"/>
          <w:szCs w:val="28"/>
        </w:rPr>
      </w:pPr>
      <w:r>
        <w:rPr>
          <w:sz w:val="28"/>
          <w:szCs w:val="28"/>
        </w:rPr>
        <w:br w:type="page"/>
      </w:r>
    </w:p>
    <w:bookmarkStart w:id="0" w:name="_Toc474872758"/>
    <w:p>
      <w:pPr>
        <w:pStyle w:val="style1"/>
        <w:rPr>
          <w:sz w:val="32"/>
          <w:szCs w:val="32"/>
        </w:rPr>
      </w:pPr>
      <w:r>
        <w:rPr>
          <w:rFonts w:hint="eastAsia"/>
          <w:sz w:val="32"/>
          <w:szCs w:val="32"/>
        </w:rPr>
        <w:t>一、项目简介</w:t>
      </w:r>
      <w:bookmarkEnd w:id="0"/>
    </w:p>
    <w:p>
      <w:pPr>
        <w:pStyle w:val="style0"/>
        <w:ind w:firstLine="566" w:firstLineChars="202"/>
        <w:rPr>
          <w:sz w:val="28"/>
          <w:szCs w:val="28"/>
        </w:rPr>
      </w:pPr>
      <w:r>
        <w:rPr>
          <w:rFonts w:hint="eastAsia"/>
          <w:sz w:val="28"/>
          <w:szCs w:val="28"/>
        </w:rPr>
        <w:t>项目规定机器人的使命是挑战从危险中拯救生命的任务。机器人必须不辱使命的完成任务。机器人将有一条到达</w:t>
      </w:r>
      <w:r>
        <w:rPr>
          <w:rFonts w:hint="eastAsia"/>
          <w:sz w:val="28"/>
          <w:szCs w:val="28"/>
        </w:rPr>
        <w:t>安全平台</w:t>
      </w:r>
      <w:r>
        <w:rPr>
          <w:rFonts w:hint="eastAsia"/>
          <w:sz w:val="28"/>
          <w:szCs w:val="28"/>
        </w:rPr>
        <w:t>的通道，需要通过门、沿着安全的路线前进；还要能够躲开障碍，打开密闭门（视为进入人质房间的最后一道防线，打开密闭门继续营救人质，没有打开密闭门，视为营救人质失败），将人质送到斜坡上的安全地带，机器人与人质完全分离，视为营救人质成功，比赛结束。</w:t>
      </w:r>
    </w:p>
    <w:bookmarkStart w:id="1" w:name="_Toc474872759"/>
    <w:p>
      <w:pPr>
        <w:pStyle w:val="style1"/>
        <w:rPr>
          <w:b w:val="false"/>
          <w:bCs w:val="false"/>
          <w:kern w:val="2"/>
          <w:sz w:val="28"/>
          <w:szCs w:val="28"/>
        </w:rPr>
      </w:pPr>
      <w:r>
        <w:rPr>
          <w:rFonts w:hint="eastAsia"/>
          <w:b w:val="false"/>
          <w:bCs w:val="false"/>
          <w:kern w:val="2"/>
          <w:sz w:val="28"/>
          <w:szCs w:val="28"/>
        </w:rPr>
        <w:t>二、技术委员会</w:t>
      </w:r>
      <w:bookmarkEnd w:id="1"/>
    </w:p>
    <w:p>
      <w:pPr>
        <w:pStyle w:val="style0"/>
        <w:ind w:left="1134" w:hanging="1134" w:hangingChars="405"/>
        <w:jc w:val="left"/>
        <w:rPr>
          <w:rFonts w:ascii="宋体"/>
          <w:sz w:val="28"/>
          <w:szCs w:val="28"/>
        </w:rPr>
      </w:pPr>
      <w:r>
        <w:rPr>
          <w:rFonts w:ascii="宋体" w:hAnsi="宋体" w:hint="eastAsia"/>
          <w:sz w:val="28"/>
          <w:szCs w:val="28"/>
        </w:rPr>
        <w:t>负责人：池晶晶北京市石景山区实验中学</w:t>
      </w:r>
      <w:r>
        <w:rPr>
          <w:rFonts w:ascii="宋体" w:hAnsi="宋体"/>
          <w:sz w:val="28"/>
          <w:szCs w:val="28"/>
        </w:rPr>
        <w:t>79388344@qq.com 13811962278</w:t>
      </w:r>
    </w:p>
    <w:bookmarkStart w:id="2" w:name="_Toc474872760"/>
    <w:p>
      <w:pPr>
        <w:pStyle w:val="style1"/>
        <w:rPr>
          <w:sz w:val="32"/>
          <w:szCs w:val="32"/>
        </w:rPr>
      </w:pPr>
      <w:r>
        <w:rPr>
          <w:rFonts w:hint="eastAsia"/>
          <w:sz w:val="32"/>
          <w:szCs w:val="32"/>
        </w:rPr>
        <w:t>三、赛项说明</w:t>
      </w:r>
      <w:bookmarkEnd w:id="2"/>
    </w:p>
    <w:p>
      <w:pPr>
        <w:pStyle w:val="style0"/>
        <w:ind w:firstLine="566" w:firstLineChars="202"/>
        <w:rPr>
          <w:sz w:val="28"/>
          <w:szCs w:val="28"/>
        </w:rPr>
      </w:pPr>
      <w:r>
        <w:rPr>
          <w:sz w:val="28"/>
          <w:szCs w:val="28"/>
        </w:rPr>
        <w:t xml:space="preserve">Mini Rescue </w:t>
      </w:r>
      <w:r>
        <w:rPr>
          <w:rFonts w:hint="eastAsia"/>
          <w:sz w:val="28"/>
          <w:szCs w:val="28"/>
        </w:rPr>
        <w:t>Advance</w:t>
      </w:r>
      <w:r>
        <w:rPr>
          <w:rFonts w:hint="eastAsia"/>
          <w:sz w:val="28"/>
          <w:szCs w:val="28"/>
        </w:rPr>
        <w:t>项目分为中学组和小学组，各队伍的总成绩包括</w:t>
      </w:r>
      <w:r>
        <w:rPr>
          <w:rFonts w:hint="eastAsia"/>
          <w:sz w:val="28"/>
          <w:szCs w:val="28"/>
        </w:rPr>
        <w:t>工程日志、笔试、和</w:t>
      </w:r>
      <w:r>
        <w:rPr>
          <w:rFonts w:hint="eastAsia"/>
          <w:sz w:val="28"/>
          <w:szCs w:val="28"/>
        </w:rPr>
        <w:t>现场任务</w:t>
      </w:r>
      <w:r>
        <w:rPr>
          <w:rFonts w:hint="eastAsia"/>
          <w:sz w:val="28"/>
          <w:szCs w:val="28"/>
        </w:rPr>
        <w:t>三</w:t>
      </w:r>
      <w:r>
        <w:rPr>
          <w:rFonts w:hint="eastAsia"/>
          <w:sz w:val="28"/>
          <w:szCs w:val="28"/>
        </w:rPr>
        <w:t>部分。其中现场任务是按照各组别参赛队多少进行</w:t>
      </w:r>
      <w:r>
        <w:rPr>
          <w:sz w:val="28"/>
          <w:szCs w:val="28"/>
        </w:rPr>
        <w:t>2-3</w:t>
      </w:r>
      <w:r>
        <w:rPr>
          <w:rFonts w:hint="eastAsia"/>
          <w:sz w:val="28"/>
          <w:szCs w:val="28"/>
        </w:rPr>
        <w:t>轮比赛，每轮比赛场地随机摆放。每轮比赛总和为现场任务的成绩。</w:t>
      </w:r>
    </w:p>
    <w:p>
      <w:pPr>
        <w:pStyle w:val="style0"/>
        <w:widowControl/>
        <w:jc w:val="left"/>
        <w:rPr>
          <w:sz w:val="28"/>
          <w:szCs w:val="28"/>
        </w:rPr>
      </w:pPr>
      <w:r>
        <w:rPr>
          <w:sz w:val="28"/>
          <w:szCs w:val="28"/>
        </w:rPr>
        <w:br w:type="page"/>
      </w:r>
    </w:p>
    <w:bookmarkStart w:id="3" w:name="_Toc474872761"/>
    <w:p>
      <w:pPr>
        <w:pStyle w:val="style1"/>
        <w:rPr>
          <w:sz w:val="32"/>
          <w:szCs w:val="32"/>
        </w:rPr>
      </w:pPr>
      <w:r>
        <w:rPr>
          <w:rFonts w:hint="eastAsia"/>
          <w:sz w:val="32"/>
          <w:szCs w:val="32"/>
        </w:rPr>
        <w:t>四、赛项规则</w:t>
      </w:r>
      <w:bookmarkEnd w:id="3"/>
    </w:p>
    <w:bookmarkStart w:id="4" w:name="_Toc474872762"/>
    <w:p>
      <w:pPr>
        <w:pStyle w:val="style2"/>
        <w:ind w:left="480"/>
        <w:rPr>
          <w:rFonts w:ascii="宋体" w:eastAsia="宋体" w:hAnsi="宋体"/>
          <w:sz w:val="30"/>
          <w:szCs w:val="30"/>
        </w:rPr>
      </w:pPr>
      <w:r>
        <w:rPr>
          <w:rFonts w:ascii="宋体" w:eastAsia="宋体" w:hAnsi="宋体"/>
          <w:sz w:val="30"/>
          <w:szCs w:val="30"/>
        </w:rPr>
        <w:t>1</w:t>
      </w:r>
      <w:r>
        <w:rPr>
          <w:rFonts w:ascii="宋体" w:eastAsia="宋体" w:hAnsi="宋体" w:hint="eastAsia"/>
          <w:sz w:val="30"/>
          <w:szCs w:val="30"/>
        </w:rPr>
        <w:t>、场地</w:t>
      </w:r>
      <w:bookmarkEnd w:id="4"/>
      <w:r>
        <w:rPr>
          <w:rFonts w:ascii="宋体" w:eastAsia="宋体" w:hAnsi="宋体"/>
          <w:sz w:val="30"/>
          <w:szCs w:val="30"/>
        </w:rPr>
        <w:tab/>
      </w:r>
    </w:p>
    <w:p>
      <w:pPr>
        <w:pStyle w:val="style0"/>
        <w:rPr>
          <w:b/>
          <w:sz w:val="28"/>
          <w:szCs w:val="28"/>
        </w:rPr>
      </w:pPr>
      <w:r>
        <w:rPr>
          <w:b/>
          <w:sz w:val="28"/>
          <w:szCs w:val="28"/>
        </w:rPr>
        <w:t>1.1</w:t>
      </w:r>
      <w:r>
        <w:rPr>
          <w:rFonts w:hint="eastAsia"/>
          <w:b/>
          <w:sz w:val="28"/>
          <w:szCs w:val="28"/>
        </w:rPr>
        <w:t>说明</w:t>
      </w:r>
      <w:r>
        <w:rPr>
          <w:b/>
          <w:sz w:val="28"/>
          <w:szCs w:val="28"/>
        </w:rPr>
        <w:tab/>
      </w:r>
    </w:p>
    <w:p>
      <w:pPr>
        <w:pStyle w:val="style0"/>
        <w:ind w:left="706" w:hanging="706" w:hangingChars="252"/>
        <w:rPr>
          <w:rFonts w:ascii="Times New Roman" w:hAnsi="Times New Roman"/>
          <w:sz w:val="28"/>
          <w:szCs w:val="28"/>
        </w:rPr>
      </w:pPr>
      <w:r>
        <w:rPr>
          <w:rFonts w:ascii="Times New Roman" w:hAnsi="Times New Roman"/>
          <w:sz w:val="28"/>
          <w:szCs w:val="28"/>
        </w:rPr>
        <w:t>1.1.1</w:t>
      </w:r>
      <w:r>
        <w:rPr>
          <w:rFonts w:ascii="Times New Roman" w:hAnsi="Times New Roman" w:hint="eastAsia"/>
          <w:sz w:val="28"/>
          <w:szCs w:val="28"/>
        </w:rPr>
        <w:t>赛场是预先由几块不变形平板拼接成的，每一块（是一个房间）都和另一块相连。</w:t>
      </w:r>
    </w:p>
    <w:p>
      <w:pPr>
        <w:pStyle w:val="style0"/>
        <w:ind w:left="706" w:hanging="706" w:hangingChars="252"/>
        <w:rPr>
          <w:rFonts w:ascii="Times New Roman" w:hAnsi="Times New Roman"/>
          <w:sz w:val="28"/>
          <w:szCs w:val="28"/>
        </w:rPr>
      </w:pPr>
      <w:r>
        <w:rPr>
          <w:rFonts w:ascii="Times New Roman" w:hAnsi="Times New Roman"/>
          <w:sz w:val="28"/>
          <w:szCs w:val="28"/>
        </w:rPr>
        <w:t>1.1.2</w:t>
      </w:r>
      <w:r>
        <w:rPr>
          <w:rFonts w:ascii="Times New Roman" w:hAnsi="Times New Roman" w:hint="eastAsia"/>
          <w:sz w:val="28"/>
          <w:szCs w:val="28"/>
        </w:rPr>
        <w:t>每个房间的大小是</w:t>
      </w:r>
      <w:r>
        <w:rPr>
          <w:rFonts w:ascii="Times New Roman" w:hAnsi="Times New Roman"/>
          <w:sz w:val="28"/>
          <w:szCs w:val="28"/>
        </w:rPr>
        <w:t>60</w:t>
      </w:r>
      <w:r>
        <w:rPr>
          <w:rFonts w:ascii="Times New Roman" w:hAnsi="Times New Roman" w:hint="eastAsia"/>
          <w:sz w:val="28"/>
          <w:szCs w:val="28"/>
        </w:rPr>
        <w:t>厘米×</w:t>
      </w:r>
      <w:r>
        <w:rPr>
          <w:rFonts w:ascii="Times New Roman" w:hAnsi="Times New Roman"/>
          <w:sz w:val="28"/>
          <w:szCs w:val="28"/>
        </w:rPr>
        <w:t>60</w:t>
      </w:r>
      <w:r>
        <w:rPr>
          <w:rFonts w:ascii="Times New Roman" w:hAnsi="Times New Roman" w:hint="eastAsia"/>
          <w:sz w:val="28"/>
          <w:szCs w:val="28"/>
        </w:rPr>
        <w:t>厘米（</w:t>
      </w:r>
      <w:r>
        <w:rPr>
          <w:rFonts w:ascii="Times New Roman" w:hAnsi="Times New Roman"/>
          <w:sz w:val="28"/>
          <w:szCs w:val="28"/>
        </w:rPr>
        <w:t>+-0.5</w:t>
      </w:r>
      <w:r>
        <w:rPr>
          <w:rFonts w:ascii="Times New Roman" w:hAnsi="Times New Roman" w:hint="eastAsia"/>
          <w:sz w:val="28"/>
          <w:szCs w:val="28"/>
        </w:rPr>
        <w:t>厘米）。</w:t>
      </w:r>
    </w:p>
    <w:p>
      <w:pPr>
        <w:pStyle w:val="style0"/>
        <w:ind w:left="706" w:hanging="706" w:hangingChars="252"/>
        <w:rPr>
          <w:rFonts w:ascii="Times New Roman" w:hAnsi="Times New Roman"/>
          <w:sz w:val="28"/>
          <w:szCs w:val="28"/>
        </w:rPr>
      </w:pPr>
      <w:r>
        <w:rPr>
          <w:rFonts w:ascii="Times New Roman" w:hAnsi="Times New Roman"/>
          <w:sz w:val="28"/>
          <w:szCs w:val="28"/>
        </w:rPr>
        <w:t>1.1.3</w:t>
      </w:r>
      <w:r>
        <w:rPr>
          <w:rFonts w:ascii="Times New Roman" w:hAnsi="Times New Roman" w:hint="eastAsia"/>
          <w:sz w:val="28"/>
          <w:szCs w:val="28"/>
        </w:rPr>
        <w:t>除了起始房间和人质房间及</w:t>
      </w:r>
      <w:r>
        <w:rPr>
          <w:rFonts w:ascii="Times New Roman" w:hAnsi="Times New Roman" w:hint="eastAsia"/>
          <w:sz w:val="28"/>
          <w:szCs w:val="28"/>
        </w:rPr>
        <w:t>密闭门</w:t>
      </w:r>
      <w:r>
        <w:rPr>
          <w:rFonts w:ascii="Times New Roman" w:hAnsi="Times New Roman" w:hint="eastAsia"/>
          <w:sz w:val="28"/>
          <w:szCs w:val="28"/>
        </w:rPr>
        <w:t>房间是固定位置，其余的都是可以随机替换摆放的。</w:t>
      </w:r>
      <w:r>
        <w:rPr>
          <w:rFonts w:ascii="Times New Roman" w:hAnsi="Times New Roman"/>
          <w:sz w:val="28"/>
          <w:szCs w:val="28"/>
        </w:rPr>
        <w:tab/>
      </w:r>
    </w:p>
    <w:p>
      <w:pPr>
        <w:pStyle w:val="style0"/>
        <w:ind w:left="706" w:hanging="706" w:hangingChars="252"/>
        <w:rPr>
          <w:rFonts w:ascii="Times New Roman" w:hAnsi="Times New Roman"/>
          <w:sz w:val="28"/>
          <w:szCs w:val="28"/>
        </w:rPr>
      </w:pPr>
      <w:r>
        <w:rPr>
          <w:rFonts w:ascii="Times New Roman" w:hAnsi="Times New Roman"/>
          <w:sz w:val="28"/>
          <w:szCs w:val="28"/>
        </w:rPr>
        <w:t>1.1.4</w:t>
      </w:r>
      <w:r>
        <w:rPr>
          <w:rFonts w:ascii="Times New Roman" w:hAnsi="Times New Roman" w:hint="eastAsia"/>
          <w:sz w:val="28"/>
          <w:szCs w:val="28"/>
        </w:rPr>
        <w:t>每一次比赛时房间的顺序都可能调换。即每轮比赛前的调试以后，房间顺序会再进行随机摆放。</w:t>
      </w:r>
    </w:p>
    <w:p>
      <w:pPr>
        <w:pStyle w:val="style0"/>
        <w:rPr>
          <w:rFonts w:ascii="Times New Roman" w:hAnsi="Times New Roman"/>
          <w:sz w:val="28"/>
          <w:szCs w:val="28"/>
        </w:rPr>
      </w:pPr>
      <w:r>
        <w:rPr>
          <w:rFonts w:ascii="Times New Roman" w:hAnsi="Times New Roman"/>
          <w:sz w:val="28"/>
          <w:szCs w:val="28"/>
        </w:rPr>
        <w:t>1.1.5</w:t>
      </w:r>
      <w:r>
        <w:rPr>
          <w:rFonts w:ascii="Times New Roman" w:hAnsi="Times New Roman" w:hint="eastAsia"/>
          <w:sz w:val="28"/>
          <w:szCs w:val="28"/>
        </w:rPr>
        <w:t>密闭门位于人质房间的前一个房间，</w:t>
      </w:r>
      <w:r>
        <w:rPr>
          <w:rFonts w:ascii="Times New Roman" w:hAnsi="Times New Roman" w:hint="eastAsia"/>
          <w:sz w:val="28"/>
          <w:szCs w:val="28"/>
        </w:rPr>
        <w:t>尺寸是</w:t>
      </w:r>
      <w:r>
        <w:rPr>
          <w:rFonts w:ascii="Times New Roman" w:hAnsi="Times New Roman"/>
          <w:sz w:val="28"/>
          <w:szCs w:val="28"/>
        </w:rPr>
        <w:t>30</w:t>
      </w:r>
      <w:r>
        <w:rPr>
          <w:rFonts w:ascii="Times New Roman" w:hAnsi="Times New Roman" w:hint="eastAsia"/>
          <w:sz w:val="28"/>
          <w:szCs w:val="28"/>
        </w:rPr>
        <w:t>厘米</w:t>
      </w:r>
      <w:r>
        <w:rPr>
          <w:rFonts w:ascii="Times New Roman" w:hAnsi="Times New Roman"/>
          <w:sz w:val="28"/>
          <w:szCs w:val="28"/>
        </w:rPr>
        <w:t>X30</w:t>
      </w:r>
      <w:r>
        <w:rPr>
          <w:rFonts w:ascii="Times New Roman" w:hAnsi="Times New Roman" w:hint="eastAsia"/>
          <w:sz w:val="28"/>
          <w:szCs w:val="28"/>
        </w:rPr>
        <w:t>厘米。</w:t>
      </w:r>
    </w:p>
    <w:p>
      <w:pPr>
        <w:pStyle w:val="style0"/>
        <w:ind w:left="706" w:hanging="706" w:hangingChars="252"/>
        <w:rPr>
          <w:rFonts w:ascii="Times New Roman" w:hAnsi="Times New Roman"/>
          <w:sz w:val="28"/>
          <w:szCs w:val="28"/>
        </w:rPr>
      </w:pPr>
      <w:r>
        <w:rPr>
          <w:rFonts w:ascii="Times New Roman" w:hAnsi="Times New Roman"/>
          <w:sz w:val="28"/>
          <w:szCs w:val="28"/>
        </w:rPr>
        <w:t>1.1.6</w:t>
      </w:r>
      <w:r>
        <w:rPr>
          <w:rFonts w:ascii="Times New Roman" w:hAnsi="Times New Roman"/>
          <w:sz w:val="28"/>
          <w:szCs w:val="28"/>
        </w:rPr>
        <w:tab/>
      </w:r>
      <w:r>
        <w:rPr>
          <w:rFonts w:ascii="Times New Roman" w:hAnsi="Times New Roman" w:hint="eastAsia"/>
          <w:sz w:val="28"/>
          <w:szCs w:val="28"/>
        </w:rPr>
        <w:t>斜坡的坡度不大于</w:t>
      </w:r>
      <w:r>
        <w:rPr>
          <w:rFonts w:ascii="Times New Roman" w:hAnsi="Times New Roman" w:hint="eastAsia"/>
          <w:sz w:val="28"/>
          <w:szCs w:val="28"/>
        </w:rPr>
        <w:t>40</w:t>
      </w:r>
      <w:r>
        <w:rPr>
          <w:rFonts w:ascii="Times New Roman" w:hAnsi="Times New Roman" w:hint="eastAsia"/>
          <w:sz w:val="28"/>
          <w:szCs w:val="28"/>
        </w:rPr>
        <w:t>°，斜坡</w:t>
      </w:r>
      <w:r>
        <w:rPr>
          <w:rFonts w:ascii="Times New Roman" w:hAnsi="Times New Roman" w:hint="eastAsia"/>
          <w:sz w:val="28"/>
          <w:szCs w:val="28"/>
        </w:rPr>
        <w:t>宽度</w:t>
      </w:r>
      <w:r>
        <w:rPr>
          <w:rFonts w:ascii="Times New Roman" w:hAnsi="Times New Roman" w:hint="eastAsia"/>
          <w:sz w:val="28"/>
          <w:szCs w:val="28"/>
        </w:rPr>
        <w:t>45</w:t>
      </w:r>
      <w:r>
        <w:rPr>
          <w:rFonts w:ascii="Times New Roman" w:hAnsi="Times New Roman" w:hint="eastAsia"/>
          <w:sz w:val="28"/>
          <w:szCs w:val="28"/>
        </w:rPr>
        <w:t>厘米</w:t>
      </w:r>
      <w:r>
        <w:rPr>
          <w:rFonts w:ascii="Times New Roman" w:hAnsi="Times New Roman" w:hint="eastAsia"/>
          <w:sz w:val="28"/>
          <w:szCs w:val="28"/>
        </w:rPr>
        <w:t>，斜坡上的安全地带</w:t>
      </w:r>
      <w:r>
        <w:rPr>
          <w:rFonts w:ascii="Times New Roman" w:hAnsi="Times New Roman" w:hint="eastAsia"/>
          <w:sz w:val="28"/>
          <w:szCs w:val="28"/>
        </w:rPr>
        <w:t>45</w:t>
      </w:r>
      <w:r>
        <w:rPr>
          <w:rFonts w:ascii="Times New Roman" w:hAnsi="Times New Roman" w:hint="eastAsia"/>
          <w:sz w:val="28"/>
          <w:szCs w:val="28"/>
        </w:rPr>
        <w:t>厘米</w:t>
      </w:r>
      <w:r>
        <w:rPr>
          <w:rFonts w:ascii="Times New Roman" w:hAnsi="Times New Roman"/>
          <w:sz w:val="28"/>
          <w:szCs w:val="28"/>
        </w:rPr>
        <w:t>X</w:t>
      </w:r>
      <w:r>
        <w:rPr>
          <w:rFonts w:ascii="Times New Roman" w:hAnsi="Times New Roman" w:hint="eastAsia"/>
          <w:sz w:val="28"/>
          <w:szCs w:val="28"/>
        </w:rPr>
        <w:t>60</w:t>
      </w:r>
      <w:r>
        <w:rPr>
          <w:rFonts w:ascii="Times New Roman" w:hAnsi="Times New Roman" w:hint="eastAsia"/>
          <w:sz w:val="28"/>
          <w:szCs w:val="28"/>
        </w:rPr>
        <w:t>厘米。与进入人质房间的其余的三个边的方向随机摆放。</w:t>
      </w:r>
    </w:p>
    <w:p>
      <w:pPr>
        <w:pStyle w:val="style0"/>
        <w:rPr>
          <w:b/>
          <w:sz w:val="28"/>
          <w:szCs w:val="28"/>
        </w:rPr>
      </w:pPr>
      <w:r>
        <w:rPr>
          <w:b/>
          <w:sz w:val="28"/>
          <w:szCs w:val="28"/>
        </w:rPr>
        <w:t>1.2</w:t>
      </w:r>
      <w:r>
        <w:rPr>
          <w:rFonts w:hint="eastAsia"/>
          <w:b/>
          <w:sz w:val="28"/>
          <w:szCs w:val="28"/>
        </w:rPr>
        <w:t>地板和线</w:t>
      </w:r>
      <w:r>
        <w:rPr>
          <w:b/>
          <w:sz w:val="28"/>
          <w:szCs w:val="28"/>
        </w:rPr>
        <w:tab/>
      </w:r>
    </w:p>
    <w:p>
      <w:pPr>
        <w:pStyle w:val="style0"/>
        <w:ind w:left="706" w:hanging="706" w:hangingChars="252"/>
        <w:rPr>
          <w:rFonts w:ascii="Times New Roman" w:hAnsi="Times New Roman"/>
          <w:sz w:val="28"/>
          <w:szCs w:val="28"/>
        </w:rPr>
      </w:pPr>
      <w:r>
        <w:rPr>
          <w:rFonts w:ascii="Times New Roman" w:hAnsi="Times New Roman"/>
          <w:sz w:val="28"/>
          <w:szCs w:val="28"/>
        </w:rPr>
        <w:t>1.2.1</w:t>
      </w:r>
      <w:r>
        <w:rPr>
          <w:rFonts w:ascii="Times New Roman" w:hAnsi="Times New Roman" w:hint="eastAsia"/>
          <w:sz w:val="28"/>
          <w:szCs w:val="28"/>
        </w:rPr>
        <w:t>房间的地板是白色或者接近白色的。印刷材料厚度合适（例如：</w:t>
      </w:r>
      <w:r>
        <w:rPr>
          <w:rFonts w:ascii="Times New Roman" w:hAnsi="Times New Roman"/>
          <w:sz w:val="28"/>
          <w:szCs w:val="28"/>
        </w:rPr>
        <w:t>5</w:t>
      </w:r>
      <w:r>
        <w:rPr>
          <w:rFonts w:ascii="Times New Roman" w:hAnsi="Times New Roman" w:hint="eastAsia"/>
          <w:sz w:val="28"/>
          <w:szCs w:val="28"/>
        </w:rPr>
        <w:t>毫米的木板或者塑料板）粘贴在表面。</w:t>
      </w:r>
      <w:r>
        <w:rPr>
          <w:rFonts w:ascii="Times New Roman" w:hAnsi="Times New Roman"/>
          <w:sz w:val="28"/>
          <w:szCs w:val="28"/>
        </w:rPr>
        <w:tab/>
      </w:r>
    </w:p>
    <w:p>
      <w:pPr>
        <w:pStyle w:val="style0"/>
        <w:ind w:left="706" w:hanging="706" w:hangingChars="252"/>
        <w:rPr>
          <w:rFonts w:ascii="Times New Roman" w:hAnsi="Times New Roman"/>
          <w:sz w:val="28"/>
          <w:szCs w:val="28"/>
        </w:rPr>
      </w:pPr>
      <w:r>
        <w:rPr>
          <w:rFonts w:ascii="Times New Roman" w:hAnsi="Times New Roman"/>
          <w:sz w:val="28"/>
          <w:szCs w:val="28"/>
        </w:rPr>
        <w:t>1.2.2</w:t>
      </w:r>
      <w:r>
        <w:rPr>
          <w:rFonts w:ascii="Times New Roman" w:hAnsi="Times New Roman" w:hint="eastAsia"/>
          <w:sz w:val="28"/>
          <w:szCs w:val="28"/>
        </w:rPr>
        <w:t>场地要尽可能的保证平整。</w:t>
      </w:r>
      <w:r>
        <w:rPr>
          <w:rFonts w:ascii="Times New Roman" w:hAnsi="Times New Roman"/>
          <w:sz w:val="28"/>
          <w:szCs w:val="28"/>
        </w:rPr>
        <w:tab/>
      </w:r>
    </w:p>
    <w:p>
      <w:pPr>
        <w:pStyle w:val="style0"/>
        <w:ind w:left="706" w:hanging="706" w:hangingChars="252"/>
        <w:rPr>
          <w:rFonts w:ascii="Times New Roman" w:hAnsi="Times New Roman"/>
          <w:sz w:val="28"/>
          <w:szCs w:val="28"/>
        </w:rPr>
      </w:pPr>
      <w:r>
        <w:rPr>
          <w:rFonts w:ascii="Times New Roman" w:hAnsi="Times New Roman"/>
          <w:sz w:val="28"/>
          <w:szCs w:val="28"/>
        </w:rPr>
        <w:t>1.2.3</w:t>
      </w:r>
      <w:r>
        <w:rPr>
          <w:rFonts w:ascii="Times New Roman" w:hAnsi="Times New Roman" w:hint="eastAsia"/>
          <w:sz w:val="28"/>
          <w:szCs w:val="28"/>
        </w:rPr>
        <w:t>机器人所巡的黑线（红、蓝线）要保持一致，线宽是</w:t>
      </w:r>
      <w:r>
        <w:rPr>
          <w:rFonts w:ascii="Times New Roman" w:hAnsi="Times New Roman"/>
          <w:sz w:val="28"/>
          <w:szCs w:val="28"/>
        </w:rPr>
        <w:t>1-2</w:t>
      </w:r>
      <w:r>
        <w:rPr>
          <w:rFonts w:ascii="Times New Roman" w:hAnsi="Times New Roman" w:hint="eastAsia"/>
          <w:sz w:val="28"/>
          <w:szCs w:val="28"/>
        </w:rPr>
        <w:t>厘米的绝缘胶带或者印刷在可以贴在房间地板的材料上。黑线是机器人可以行走的安全线。</w:t>
      </w:r>
      <w:r>
        <w:rPr>
          <w:rFonts w:ascii="Times New Roman" w:hAnsi="Times New Roman"/>
          <w:sz w:val="28"/>
          <w:szCs w:val="28"/>
        </w:rPr>
        <w:tab/>
      </w:r>
    </w:p>
    <w:p>
      <w:pPr>
        <w:pStyle w:val="style0"/>
        <w:ind w:left="706" w:hanging="706" w:hangingChars="252"/>
        <w:rPr>
          <w:rFonts w:ascii="Times New Roman" w:hAnsi="Times New Roman"/>
          <w:sz w:val="28"/>
          <w:szCs w:val="28"/>
        </w:rPr>
      </w:pPr>
      <w:r>
        <w:rPr>
          <w:rFonts w:ascii="Times New Roman" w:hAnsi="Times New Roman"/>
          <w:sz w:val="28"/>
          <w:szCs w:val="28"/>
        </w:rPr>
        <w:t>1.2.4</w:t>
      </w:r>
      <w:r>
        <w:rPr>
          <w:rFonts w:ascii="Times New Roman" w:hAnsi="Times New Roman" w:hint="eastAsia"/>
          <w:sz w:val="28"/>
          <w:szCs w:val="28"/>
        </w:rPr>
        <w:t>路口处有黑、红、蓝三种颜色的线。红线会在通往阻断的路，蓝色的线才可以继续行走。即：机器人可以安全通过的是蓝色线和黑色线。</w:t>
      </w:r>
      <w:r>
        <w:rPr>
          <w:rFonts w:ascii="Times New Roman" w:hAnsi="Times New Roman"/>
          <w:sz w:val="28"/>
          <w:szCs w:val="28"/>
        </w:rPr>
        <w:tab/>
      </w:r>
    </w:p>
    <w:p>
      <w:pPr>
        <w:pStyle w:val="style0"/>
        <w:ind w:left="706" w:hanging="706" w:hangingChars="252"/>
        <w:rPr>
          <w:sz w:val="28"/>
          <w:szCs w:val="28"/>
        </w:rPr>
      </w:pPr>
      <w:r>
        <w:rPr>
          <w:sz w:val="28"/>
          <w:szCs w:val="28"/>
        </w:rPr>
        <w:t>1.2.5</w:t>
      </w:r>
      <w:r>
        <w:rPr>
          <w:rFonts w:hint="eastAsia"/>
          <w:sz w:val="28"/>
          <w:szCs w:val="28"/>
        </w:rPr>
        <w:t>每轮</w:t>
      </w:r>
      <w:r>
        <w:rPr>
          <w:rFonts w:ascii="Times New Roman" w:hAnsi="Times New Roman" w:hint="eastAsia"/>
          <w:sz w:val="28"/>
          <w:szCs w:val="28"/>
        </w:rPr>
        <w:t>比赛</w:t>
      </w:r>
      <w:r>
        <w:rPr>
          <w:rFonts w:hint="eastAsia"/>
          <w:sz w:val="28"/>
          <w:szCs w:val="28"/>
        </w:rPr>
        <w:t>中会随机挑选一个房间，在其中的黑线上随机放置直径不大于</w:t>
      </w:r>
      <w:r>
        <w:rPr>
          <w:sz w:val="28"/>
          <w:szCs w:val="28"/>
        </w:rPr>
        <w:t>2</w:t>
      </w:r>
      <w:r>
        <w:rPr>
          <w:rFonts w:hint="eastAsia"/>
          <w:sz w:val="28"/>
          <w:szCs w:val="28"/>
        </w:rPr>
        <w:t>厘米的减速带</w:t>
      </w:r>
      <w:r>
        <w:rPr>
          <w:sz w:val="28"/>
          <w:szCs w:val="28"/>
        </w:rPr>
        <w:t>3</w:t>
      </w:r>
      <w:r>
        <w:rPr>
          <w:rFonts w:hint="eastAsia"/>
          <w:sz w:val="28"/>
          <w:szCs w:val="28"/>
        </w:rPr>
        <w:t>根。</w:t>
      </w:r>
    </w:p>
    <w:p>
      <w:pPr>
        <w:pStyle w:val="style0"/>
        <w:ind w:left="706" w:hanging="706" w:hangingChars="252"/>
        <w:rPr>
          <w:sz w:val="28"/>
          <w:szCs w:val="28"/>
        </w:rPr>
      </w:pPr>
      <w:r>
        <w:rPr>
          <w:sz w:val="28"/>
          <w:szCs w:val="28"/>
        </w:rPr>
        <w:t>1.2.6</w:t>
      </w:r>
      <w:r>
        <w:rPr>
          <w:rFonts w:hint="eastAsia"/>
          <w:sz w:val="28"/>
          <w:szCs w:val="28"/>
        </w:rPr>
        <w:t>场地制作请下载附件的文件。</w:t>
      </w:r>
    </w:p>
    <w:p>
      <w:pPr>
        <w:pStyle w:val="style0"/>
        <w:rPr>
          <w:b/>
          <w:sz w:val="28"/>
          <w:szCs w:val="28"/>
        </w:rPr>
      </w:pPr>
      <w:r>
        <w:rPr>
          <w:b/>
          <w:sz w:val="28"/>
          <w:szCs w:val="28"/>
        </w:rPr>
        <w:t>1.3</w:t>
      </w:r>
      <w:r>
        <w:rPr>
          <w:rFonts w:hint="eastAsia"/>
          <w:b/>
          <w:sz w:val="28"/>
          <w:szCs w:val="28"/>
        </w:rPr>
        <w:t>门</w:t>
      </w:r>
      <w:r>
        <w:rPr>
          <w:b/>
          <w:sz w:val="28"/>
          <w:szCs w:val="28"/>
        </w:rPr>
        <w:tab/>
      </w:r>
    </w:p>
    <w:p>
      <w:pPr>
        <w:pStyle w:val="style0"/>
        <w:ind w:left="706" w:hanging="706" w:hangingChars="252"/>
        <w:rPr>
          <w:sz w:val="28"/>
          <w:szCs w:val="28"/>
        </w:rPr>
      </w:pPr>
      <w:r>
        <w:rPr>
          <w:sz w:val="28"/>
          <w:szCs w:val="28"/>
        </w:rPr>
        <w:t>1.3.1</w:t>
      </w:r>
      <w:r>
        <w:rPr>
          <w:rFonts w:hint="eastAsia"/>
          <w:sz w:val="28"/>
          <w:szCs w:val="28"/>
        </w:rPr>
        <w:t>第一个房间有一扇门，有三根柱子组成，两根在两边，另一根搭在上边。</w:t>
      </w:r>
      <w:r>
        <w:rPr>
          <w:sz w:val="28"/>
          <w:szCs w:val="28"/>
        </w:rPr>
        <w:tab/>
      </w:r>
    </w:p>
    <w:p>
      <w:pPr>
        <w:pStyle w:val="style0"/>
        <w:jc w:val="center"/>
        <w:rPr>
          <w:sz w:val="28"/>
          <w:szCs w:val="28"/>
        </w:rPr>
      </w:pPr>
      <w:r>
        <w:rPr>
          <w:noProof/>
          <w:sz w:val="28"/>
          <w:szCs w:val="28"/>
        </w:rPr>
        <w:drawing>
          <wp:inline distT="0" distB="0" distR="0" distL="0">
            <wp:extent cx="1781175" cy="1409700"/>
            <wp:effectExtent l="0" t="0" r="9525" b="0"/>
            <wp:docPr id="1026" name="图片 1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0" name="图片 14"/>
                    <pic:cNvPicPr/>
                  </pic:nvPicPr>
                  <pic:blipFill>
                    <a:blip r:embed="rId2" cstate="print"/>
                    <a:srcRect l="0" t="0" r="0" b="0"/>
                    <a:stretch/>
                  </pic:blipFill>
                  <pic:spPr>
                    <a:xfrm rot="0">
                      <a:off x="0" y="0"/>
                      <a:ext cx="1781175" cy="1409700"/>
                    </a:xfrm>
                    <a:prstGeom prst="rect"/>
                    <a:ln>
                      <a:noFill/>
                    </a:ln>
                  </pic:spPr>
                </pic:pic>
              </a:graphicData>
            </a:graphic>
          </wp:inline>
        </w:drawing>
      </w:r>
    </w:p>
    <w:p>
      <w:pPr>
        <w:pStyle w:val="style0"/>
        <w:ind w:left="706" w:hanging="706" w:hangingChars="252"/>
        <w:rPr>
          <w:sz w:val="28"/>
          <w:szCs w:val="28"/>
        </w:rPr>
      </w:pPr>
      <w:r>
        <w:rPr>
          <w:sz w:val="28"/>
          <w:szCs w:val="28"/>
        </w:rPr>
        <w:t>1.3.2</w:t>
      </w:r>
      <w:r>
        <w:rPr>
          <w:rFonts w:hint="eastAsia"/>
          <w:sz w:val="28"/>
          <w:szCs w:val="28"/>
        </w:rPr>
        <w:t>地板到门上柱子的距离（高度）</w:t>
      </w:r>
      <w:r>
        <w:rPr>
          <w:rFonts w:hint="eastAsia"/>
          <w:sz w:val="28"/>
          <w:szCs w:val="28"/>
          <w:lang w:eastAsia="zh-CN"/>
        </w:rPr>
        <w:t>是</w:t>
      </w:r>
      <w:r>
        <w:rPr>
          <w:sz w:val="28"/>
          <w:szCs w:val="28"/>
        </w:rPr>
        <w:t>20</w:t>
      </w:r>
      <w:r>
        <w:rPr>
          <w:rFonts w:hint="eastAsia"/>
          <w:sz w:val="28"/>
          <w:szCs w:val="28"/>
        </w:rPr>
        <w:t>厘米</w:t>
      </w:r>
      <w:r>
        <w:rPr>
          <w:sz w:val="28"/>
          <w:szCs w:val="28"/>
        </w:rPr>
        <w:t>,</w:t>
      </w:r>
      <w:r>
        <w:rPr>
          <w:rFonts w:hint="eastAsia"/>
          <w:sz w:val="28"/>
          <w:szCs w:val="28"/>
        </w:rPr>
        <w:t>宽度</w:t>
      </w:r>
      <w:r>
        <w:rPr>
          <w:rFonts w:hint="eastAsia"/>
          <w:sz w:val="28"/>
          <w:szCs w:val="28"/>
          <w:lang w:eastAsia="zh-CN"/>
        </w:rPr>
        <w:t>是</w:t>
      </w:r>
      <w:r>
        <w:rPr>
          <w:sz w:val="28"/>
          <w:szCs w:val="28"/>
        </w:rPr>
        <w:t>30</w:t>
      </w:r>
      <w:r>
        <w:rPr>
          <w:rFonts w:hint="eastAsia"/>
          <w:sz w:val="28"/>
          <w:szCs w:val="28"/>
        </w:rPr>
        <w:t>厘米。</w:t>
      </w:r>
      <w:r>
        <w:rPr>
          <w:rFonts w:hint="eastAsia"/>
          <w:sz w:val="28"/>
          <w:szCs w:val="28"/>
          <w:lang w:eastAsia="zh-CN"/>
        </w:rPr>
        <w:t>（</w:t>
      </w:r>
      <w:r>
        <w:rPr>
          <w:rFonts w:hint="eastAsia"/>
          <w:sz w:val="28"/>
          <w:szCs w:val="28"/>
          <w:lang w:eastAsia="zh-CN"/>
        </w:rPr>
        <w:t>误差1厘米</w:t>
      </w:r>
      <w:r>
        <w:rPr>
          <w:rFonts w:hint="eastAsia"/>
          <w:sz w:val="28"/>
          <w:szCs w:val="28"/>
          <w:lang w:eastAsia="zh-CN"/>
        </w:rPr>
        <w:t>）</w:t>
      </w:r>
      <w:r>
        <w:rPr>
          <w:sz w:val="28"/>
          <w:szCs w:val="28"/>
        </w:rPr>
        <w:tab/>
      </w:r>
    </w:p>
    <w:p>
      <w:pPr>
        <w:pStyle w:val="style0"/>
        <w:ind w:left="706" w:hanging="706" w:hangingChars="252"/>
        <w:rPr>
          <w:sz w:val="28"/>
          <w:szCs w:val="28"/>
        </w:rPr>
      </w:pPr>
      <w:r>
        <w:rPr>
          <w:sz w:val="28"/>
          <w:szCs w:val="28"/>
        </w:rPr>
        <w:t>1.3.3</w:t>
      </w:r>
      <w:r>
        <w:rPr>
          <w:rFonts w:hint="eastAsia"/>
          <w:sz w:val="28"/>
          <w:szCs w:val="28"/>
        </w:rPr>
        <w:t>出发后，机器人需顺利的从门中通过。</w:t>
      </w:r>
      <w:r>
        <w:rPr>
          <w:sz w:val="28"/>
          <w:szCs w:val="28"/>
        </w:rPr>
        <w:tab/>
      </w:r>
    </w:p>
    <w:p>
      <w:pPr>
        <w:pStyle w:val="style0"/>
        <w:ind w:left="706" w:hanging="706" w:hangingChars="252"/>
        <w:rPr>
          <w:sz w:val="28"/>
          <w:szCs w:val="28"/>
        </w:rPr>
      </w:pPr>
      <w:r>
        <w:rPr>
          <w:sz w:val="28"/>
          <w:szCs w:val="28"/>
        </w:rPr>
        <w:t>1.3.4</w:t>
      </w:r>
      <w:r>
        <w:rPr>
          <w:rFonts w:hint="eastAsia"/>
          <w:sz w:val="28"/>
          <w:szCs w:val="28"/>
        </w:rPr>
        <w:t>如果机器人通过门的时候，碰到门或者使</w:t>
      </w:r>
      <w:r>
        <w:rPr>
          <w:sz w:val="28"/>
          <w:szCs w:val="28"/>
        </w:rPr>
        <w:tab/>
      </w:r>
      <w:r>
        <w:rPr>
          <w:rFonts w:hint="eastAsia"/>
          <w:sz w:val="28"/>
          <w:szCs w:val="28"/>
        </w:rPr>
        <w:t>这个门改变位置，机器人需要重新出发，计时不会停止。</w:t>
      </w:r>
      <w:r>
        <w:rPr>
          <w:sz w:val="28"/>
          <w:szCs w:val="28"/>
        </w:rPr>
        <w:tab/>
      </w:r>
    </w:p>
    <w:p>
      <w:pPr>
        <w:pStyle w:val="style0"/>
        <w:rPr>
          <w:b/>
          <w:sz w:val="28"/>
          <w:szCs w:val="28"/>
        </w:rPr>
      </w:pPr>
      <w:r>
        <w:rPr>
          <w:b/>
          <w:sz w:val="28"/>
          <w:szCs w:val="28"/>
        </w:rPr>
        <w:t>1.4</w:t>
      </w:r>
      <w:r>
        <w:rPr>
          <w:b/>
          <w:sz w:val="28"/>
          <w:szCs w:val="28"/>
        </w:rPr>
        <w:tab/>
      </w:r>
      <w:r>
        <w:rPr>
          <w:rFonts w:hint="eastAsia"/>
          <w:b/>
          <w:sz w:val="28"/>
          <w:szCs w:val="28"/>
        </w:rPr>
        <w:t>障碍物</w:t>
      </w:r>
      <w:r>
        <w:rPr>
          <w:b/>
          <w:sz w:val="28"/>
          <w:szCs w:val="28"/>
        </w:rPr>
        <w:tab/>
      </w:r>
    </w:p>
    <w:p>
      <w:pPr>
        <w:pStyle w:val="style0"/>
        <w:ind w:left="706" w:hanging="706" w:hangingChars="252"/>
        <w:rPr>
          <w:sz w:val="28"/>
          <w:szCs w:val="28"/>
        </w:rPr>
      </w:pPr>
      <w:r>
        <w:rPr>
          <w:sz w:val="28"/>
          <w:szCs w:val="28"/>
        </w:rPr>
        <w:t>1.4.1</w:t>
      </w:r>
      <w:r>
        <w:rPr>
          <w:rFonts w:hint="eastAsia"/>
          <w:sz w:val="28"/>
          <w:szCs w:val="28"/>
        </w:rPr>
        <w:t>障碍物是很大很重的（例如：</w:t>
      </w:r>
      <w:r>
        <w:rPr>
          <w:sz w:val="28"/>
          <w:szCs w:val="28"/>
        </w:rPr>
        <w:t>1.5</w:t>
      </w:r>
      <w:r>
        <w:rPr>
          <w:rFonts w:hint="eastAsia"/>
          <w:sz w:val="28"/>
          <w:szCs w:val="28"/>
        </w:rPr>
        <w:t>升的塑料瓶），表面由铝箔纸包裹。</w:t>
      </w:r>
    </w:p>
    <w:p>
      <w:pPr>
        <w:pStyle w:val="style0"/>
        <w:jc w:val="center"/>
        <w:rPr>
          <w:sz w:val="28"/>
          <w:szCs w:val="28"/>
        </w:rPr>
      </w:pPr>
      <w:r>
        <w:rPr>
          <w:noProof/>
          <w:color w:val="000000"/>
          <w:sz w:val="28"/>
          <w:szCs w:val="28"/>
        </w:rPr>
        <w:drawing>
          <wp:inline distT="0" distB="0" distR="0" distL="0">
            <wp:extent cx="1543050" cy="1428750"/>
            <wp:effectExtent l="0" t="0" r="0" b="0"/>
            <wp:docPr id="1027" name="图片 8"/>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1" name="图片 8"/>
                    <pic:cNvPicPr/>
                  </pic:nvPicPr>
                  <pic:blipFill>
                    <a:blip r:embed="rId3" cstate="print"/>
                    <a:srcRect l="0" t="0" r="0" b="0"/>
                    <a:stretch/>
                  </pic:blipFill>
                  <pic:spPr>
                    <a:xfrm rot="0">
                      <a:off x="0" y="0"/>
                      <a:ext cx="1543050" cy="1428750"/>
                    </a:xfrm>
                    <a:prstGeom prst="rect"/>
                    <a:ln>
                      <a:noFill/>
                    </a:ln>
                  </pic:spPr>
                </pic:pic>
              </a:graphicData>
            </a:graphic>
          </wp:inline>
        </w:drawing>
      </w:r>
    </w:p>
    <w:p>
      <w:pPr>
        <w:pStyle w:val="style0"/>
        <w:ind w:left="706" w:hanging="706" w:hangingChars="252"/>
        <w:rPr>
          <w:sz w:val="28"/>
          <w:szCs w:val="28"/>
        </w:rPr>
      </w:pPr>
      <w:r>
        <w:rPr>
          <w:sz w:val="28"/>
          <w:szCs w:val="28"/>
        </w:rPr>
        <w:t>1.4.2</w:t>
      </w:r>
      <w:r>
        <w:rPr>
          <w:rFonts w:hint="eastAsia"/>
          <w:sz w:val="28"/>
          <w:szCs w:val="28"/>
        </w:rPr>
        <w:t>机器人需要避开障碍。</w:t>
      </w:r>
      <w:r>
        <w:rPr>
          <w:sz w:val="28"/>
          <w:szCs w:val="28"/>
        </w:rPr>
        <w:tab/>
      </w:r>
    </w:p>
    <w:p>
      <w:pPr>
        <w:pStyle w:val="style0"/>
        <w:ind w:left="706" w:hanging="706" w:hangingChars="252"/>
        <w:rPr>
          <w:sz w:val="28"/>
          <w:szCs w:val="28"/>
        </w:rPr>
      </w:pPr>
      <w:r>
        <w:rPr>
          <w:sz w:val="28"/>
          <w:szCs w:val="28"/>
        </w:rPr>
        <w:t>1.4.3</w:t>
      </w:r>
      <w:r>
        <w:rPr>
          <w:rFonts w:hint="eastAsia"/>
          <w:sz w:val="28"/>
          <w:szCs w:val="28"/>
        </w:rPr>
        <w:t>机器人</w:t>
      </w:r>
      <w:r>
        <w:rPr>
          <w:rFonts w:hint="eastAsia"/>
          <w:sz w:val="28"/>
          <w:szCs w:val="28"/>
        </w:rPr>
        <w:t>不</w:t>
      </w:r>
      <w:r>
        <w:rPr>
          <w:rFonts w:hint="eastAsia"/>
          <w:sz w:val="28"/>
          <w:szCs w:val="28"/>
        </w:rPr>
        <w:t>可以碰到障碍物，如果比赛结束后障碍物在房间外，那么障碍物所在房间不得分。</w:t>
      </w:r>
      <w:r>
        <w:rPr>
          <w:sz w:val="28"/>
          <w:szCs w:val="28"/>
        </w:rPr>
        <w:tab/>
      </w:r>
    </w:p>
    <w:p>
      <w:pPr>
        <w:pStyle w:val="style0"/>
        <w:rPr>
          <w:b/>
          <w:sz w:val="28"/>
          <w:szCs w:val="28"/>
        </w:rPr>
      </w:pPr>
      <w:r>
        <w:rPr>
          <w:b/>
          <w:sz w:val="28"/>
          <w:szCs w:val="28"/>
        </w:rPr>
        <w:t>1.5</w:t>
      </w:r>
      <w:r>
        <w:rPr>
          <w:rFonts w:hint="eastAsia"/>
          <w:b/>
          <w:sz w:val="28"/>
          <w:szCs w:val="28"/>
        </w:rPr>
        <w:t>密闭门</w:t>
      </w:r>
    </w:p>
    <w:p>
      <w:pPr>
        <w:pStyle w:val="style0"/>
        <w:rPr>
          <w:sz w:val="28"/>
          <w:szCs w:val="28"/>
        </w:rPr>
      </w:pPr>
      <w:r>
        <w:rPr>
          <w:sz w:val="28"/>
          <w:szCs w:val="28"/>
        </w:rPr>
        <w:t>1.5.1</w:t>
      </w:r>
      <w:r>
        <w:rPr>
          <w:rFonts w:hint="eastAsia"/>
          <w:sz w:val="28"/>
          <w:szCs w:val="28"/>
        </w:rPr>
        <w:t>密闭门位于人质房间的前一个房间，</w:t>
      </w:r>
      <w:r>
        <w:rPr>
          <w:rFonts w:hint="eastAsia"/>
          <w:sz w:val="28"/>
          <w:szCs w:val="28"/>
        </w:rPr>
        <w:t>尺寸是</w:t>
      </w:r>
      <w:r>
        <w:rPr>
          <w:rFonts w:hint="eastAsia"/>
          <w:sz w:val="28"/>
          <w:szCs w:val="28"/>
        </w:rPr>
        <w:t>（</w:t>
      </w:r>
      <w:r>
        <w:rPr>
          <w:sz w:val="28"/>
          <w:szCs w:val="28"/>
        </w:rPr>
        <w:t>30X30</w:t>
      </w:r>
      <w:r>
        <w:rPr>
          <w:rFonts w:hint="eastAsia"/>
          <w:sz w:val="28"/>
          <w:szCs w:val="28"/>
        </w:rPr>
        <w:t>厘米</w:t>
      </w:r>
      <w:r>
        <w:rPr>
          <w:rFonts w:hint="eastAsia"/>
          <w:sz w:val="28"/>
          <w:szCs w:val="28"/>
        </w:rPr>
        <w:t>），立在该房间的一侧。</w:t>
      </w:r>
    </w:p>
    <w:p>
      <w:pPr>
        <w:pStyle w:val="style0"/>
        <w:rPr>
          <w:sz w:val="28"/>
          <w:szCs w:val="28"/>
        </w:rPr>
      </w:pPr>
      <w:r>
        <w:rPr>
          <w:sz w:val="28"/>
          <w:szCs w:val="28"/>
        </w:rPr>
        <w:t>1.5.2</w:t>
      </w:r>
      <w:r>
        <w:rPr>
          <w:rFonts w:hint="eastAsia"/>
          <w:sz w:val="28"/>
          <w:szCs w:val="28"/>
        </w:rPr>
        <w:t>机器人抛出投掷物时与密闭门的距离</w:t>
      </w:r>
      <w:r>
        <w:rPr>
          <w:rFonts w:hint="eastAsia"/>
          <w:sz w:val="28"/>
          <w:szCs w:val="28"/>
        </w:rPr>
        <w:t>必须大于</w:t>
      </w:r>
      <w:r>
        <w:rPr>
          <w:rFonts w:hint="eastAsia"/>
          <w:sz w:val="28"/>
          <w:szCs w:val="28"/>
        </w:rPr>
        <w:t>10</w:t>
      </w:r>
      <w:r>
        <w:rPr>
          <w:rFonts w:hint="eastAsia"/>
          <w:sz w:val="28"/>
          <w:szCs w:val="28"/>
        </w:rPr>
        <w:t>厘米。违者视为开启密闭门失败，不能进入人质房间。</w:t>
      </w:r>
    </w:p>
    <w:p>
      <w:pPr>
        <w:pStyle w:val="style0"/>
        <w:rPr>
          <w:sz w:val="28"/>
          <w:szCs w:val="28"/>
        </w:rPr>
      </w:pPr>
      <w:r>
        <w:rPr>
          <w:sz w:val="28"/>
          <w:szCs w:val="28"/>
        </w:rPr>
        <w:t>1.5.3</w:t>
      </w:r>
      <w:r>
        <w:rPr>
          <w:rFonts w:hint="eastAsia"/>
          <w:sz w:val="28"/>
          <w:szCs w:val="28"/>
        </w:rPr>
        <w:t>密闭门的打开方式，由机器人出发时携带的投掷物</w:t>
      </w:r>
      <w:r>
        <w:rPr>
          <w:rFonts w:hint="eastAsia"/>
          <w:sz w:val="28"/>
          <w:szCs w:val="28"/>
        </w:rPr>
        <w:t>（如乒乓球大小）</w:t>
      </w:r>
      <w:r>
        <w:rPr>
          <w:rFonts w:hint="eastAsia"/>
          <w:sz w:val="28"/>
          <w:szCs w:val="28"/>
        </w:rPr>
        <w:t>，弹出的投掷物将门打倒，视为开启人质房间的门，方可进入人质房间救人。</w:t>
      </w:r>
    </w:p>
    <w:p>
      <w:pPr>
        <w:pStyle w:val="style0"/>
        <w:rPr>
          <w:sz w:val="28"/>
          <w:szCs w:val="28"/>
        </w:rPr>
      </w:pPr>
      <w:r>
        <w:rPr>
          <w:sz w:val="28"/>
          <w:szCs w:val="28"/>
        </w:rPr>
        <w:t>1.5.4</w:t>
      </w:r>
      <w:r>
        <w:rPr>
          <w:rFonts w:hint="eastAsia"/>
          <w:sz w:val="28"/>
          <w:szCs w:val="28"/>
        </w:rPr>
        <w:t>密闭门在该房间的左右两侧的边缘位置，在左或在右随机放置。</w:t>
      </w:r>
    </w:p>
    <w:p>
      <w:pPr>
        <w:pStyle w:val="style0"/>
        <w:jc w:val="center"/>
        <w:rPr>
          <w:sz w:val="28"/>
          <w:szCs w:val="28"/>
        </w:rPr>
      </w:pPr>
      <w:r>
        <w:rPr>
          <w:noProof/>
          <w:sz w:val="28"/>
          <w:szCs w:val="28"/>
        </w:rPr>
        <w:drawing>
          <wp:inline distT="0" distB="0" distR="0" distL="0">
            <wp:extent cx="1933574" cy="1933574"/>
            <wp:effectExtent l="0" t="0" r="9525" b="9525"/>
            <wp:docPr id="1028" name="图片 3"/>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4" cstate="print"/>
                    <a:srcRect l="0" t="0" r="0" b="0"/>
                    <a:stretch/>
                  </pic:blipFill>
                  <pic:spPr>
                    <a:xfrm rot="0">
                      <a:off x="0" y="0"/>
                      <a:ext cx="1933574" cy="1933574"/>
                    </a:xfrm>
                    <a:prstGeom prst="rect"/>
                    <a:ln>
                      <a:noFill/>
                    </a:ln>
                  </pic:spPr>
                </pic:pic>
              </a:graphicData>
            </a:graphic>
          </wp:inline>
        </w:drawing>
      </w:r>
    </w:p>
    <w:p>
      <w:pPr>
        <w:pStyle w:val="style0"/>
        <w:rPr>
          <w:b/>
          <w:sz w:val="28"/>
          <w:szCs w:val="28"/>
        </w:rPr>
      </w:pPr>
      <w:r>
        <w:rPr>
          <w:b/>
          <w:sz w:val="28"/>
          <w:szCs w:val="28"/>
        </w:rPr>
        <w:t>1.6</w:t>
      </w:r>
      <w:r>
        <w:rPr>
          <w:b/>
          <w:sz w:val="28"/>
          <w:szCs w:val="28"/>
        </w:rPr>
        <w:tab/>
      </w:r>
      <w:r>
        <w:rPr>
          <w:rFonts w:hint="eastAsia"/>
          <w:b/>
          <w:sz w:val="28"/>
          <w:szCs w:val="28"/>
        </w:rPr>
        <w:t>人质</w:t>
      </w:r>
      <w:r>
        <w:rPr>
          <w:b/>
          <w:sz w:val="28"/>
          <w:szCs w:val="28"/>
        </w:rPr>
        <w:tab/>
      </w:r>
    </w:p>
    <w:p>
      <w:pPr>
        <w:pStyle w:val="style0"/>
        <w:rPr>
          <w:sz w:val="28"/>
          <w:szCs w:val="28"/>
        </w:rPr>
      </w:pPr>
      <w:r>
        <w:rPr>
          <w:sz w:val="28"/>
          <w:szCs w:val="28"/>
        </w:rPr>
        <w:t>1.6.1</w:t>
      </w:r>
      <w:r>
        <w:rPr>
          <w:rFonts w:hint="eastAsia"/>
          <w:sz w:val="28"/>
          <w:szCs w:val="28"/>
        </w:rPr>
        <w:t>最后的房间里有一名人质。</w:t>
      </w:r>
      <w:r>
        <w:rPr>
          <w:sz w:val="28"/>
          <w:szCs w:val="28"/>
        </w:rPr>
        <w:tab/>
      </w:r>
    </w:p>
    <w:p>
      <w:pPr>
        <w:pStyle w:val="style0"/>
        <w:rPr>
          <w:sz w:val="28"/>
          <w:szCs w:val="28"/>
        </w:rPr>
      </w:pPr>
      <w:r>
        <w:rPr>
          <w:sz w:val="28"/>
          <w:szCs w:val="28"/>
        </w:rPr>
        <w:t>1.6.2</w:t>
      </w:r>
      <w:r>
        <w:rPr>
          <w:rFonts w:hint="eastAsia"/>
          <w:sz w:val="28"/>
          <w:szCs w:val="28"/>
        </w:rPr>
        <w:t>人质</w:t>
      </w:r>
      <w:r>
        <w:rPr>
          <w:rFonts w:hint="eastAsia"/>
          <w:sz w:val="28"/>
          <w:szCs w:val="28"/>
        </w:rPr>
        <w:t>类似</w:t>
      </w:r>
      <w:r>
        <w:rPr>
          <w:sz w:val="28"/>
          <w:szCs w:val="28"/>
        </w:rPr>
        <w:t>于</w:t>
      </w:r>
      <w:r>
        <w:rPr>
          <w:rFonts w:hint="eastAsia"/>
          <w:color w:val="000000"/>
          <w:sz w:val="28"/>
          <w:szCs w:val="28"/>
        </w:rPr>
        <w:t>355</w:t>
      </w:r>
      <w:r>
        <w:rPr>
          <w:rFonts w:hint="eastAsia"/>
          <w:color w:val="000000"/>
          <w:sz w:val="28"/>
          <w:szCs w:val="28"/>
        </w:rPr>
        <w:t>毫升</w:t>
      </w:r>
      <w:r>
        <w:rPr>
          <w:rFonts w:hint="eastAsia"/>
          <w:sz w:val="28"/>
          <w:szCs w:val="28"/>
        </w:rPr>
        <w:t>空的可乐罐，同样包着锡箔纸。</w:t>
      </w:r>
      <w:r>
        <w:rPr>
          <w:sz w:val="28"/>
          <w:szCs w:val="28"/>
        </w:rPr>
        <w:tab/>
      </w:r>
    </w:p>
    <w:p>
      <w:pPr>
        <w:pStyle w:val="style0"/>
        <w:jc w:val="center"/>
        <w:rPr>
          <w:sz w:val="28"/>
          <w:szCs w:val="28"/>
        </w:rPr>
      </w:pPr>
      <w:r>
        <w:rPr>
          <w:noProof/>
          <w:sz w:val="28"/>
          <w:szCs w:val="28"/>
        </w:rPr>
        <w:drawing>
          <wp:inline distT="0" distB="0" distR="0" distL="0">
            <wp:extent cx="1581150" cy="1581150"/>
            <wp:effectExtent l="0" t="0" r="0" b="0"/>
            <wp:docPr id="1029" name="图片 4"/>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5" cstate="print"/>
                    <a:srcRect l="0" t="0" r="0" b="0"/>
                    <a:stretch/>
                  </pic:blipFill>
                  <pic:spPr>
                    <a:xfrm rot="0">
                      <a:off x="0" y="0"/>
                      <a:ext cx="1581150" cy="1581150"/>
                    </a:xfrm>
                    <a:prstGeom prst="rect"/>
                    <a:ln>
                      <a:noFill/>
                    </a:ln>
                  </pic:spPr>
                </pic:pic>
              </a:graphicData>
            </a:graphic>
          </wp:inline>
        </w:drawing>
      </w:r>
    </w:p>
    <w:p>
      <w:pPr>
        <w:pStyle w:val="style0"/>
        <w:ind w:left="706" w:hanging="706" w:hangingChars="252"/>
        <w:rPr>
          <w:sz w:val="28"/>
          <w:szCs w:val="28"/>
        </w:rPr>
      </w:pPr>
      <w:r>
        <w:rPr>
          <w:sz w:val="28"/>
          <w:szCs w:val="28"/>
        </w:rPr>
        <w:t>1.6.3</w:t>
      </w:r>
      <w:r>
        <w:rPr>
          <w:rFonts w:hint="eastAsia"/>
          <w:sz w:val="28"/>
          <w:szCs w:val="28"/>
        </w:rPr>
        <w:t>每轮比赛中人质被放在</w:t>
      </w:r>
      <w:r>
        <w:rPr>
          <w:rFonts w:hint="eastAsia"/>
          <w:sz w:val="28"/>
          <w:szCs w:val="28"/>
        </w:rPr>
        <w:t>黑线上</w:t>
      </w:r>
      <w:r>
        <w:rPr>
          <w:rFonts w:hint="eastAsia"/>
          <w:sz w:val="28"/>
          <w:szCs w:val="28"/>
        </w:rPr>
        <w:t>的任意位置。</w:t>
      </w:r>
      <w:r>
        <w:rPr>
          <w:sz w:val="28"/>
          <w:szCs w:val="28"/>
        </w:rPr>
        <w:tab/>
      </w:r>
    </w:p>
    <w:p>
      <w:pPr>
        <w:pStyle w:val="style0"/>
        <w:ind w:left="708" w:hanging="708" w:hangingChars="252"/>
        <w:rPr>
          <w:b/>
          <w:sz w:val="28"/>
          <w:szCs w:val="28"/>
        </w:rPr>
      </w:pPr>
      <w:r>
        <w:rPr>
          <w:b/>
          <w:sz w:val="28"/>
          <w:szCs w:val="28"/>
        </w:rPr>
        <w:t>1.7</w:t>
      </w:r>
      <w:r>
        <w:rPr>
          <w:rFonts w:hint="eastAsia"/>
          <w:b/>
          <w:sz w:val="28"/>
          <w:szCs w:val="28"/>
        </w:rPr>
        <w:t>斜坡安全地带</w:t>
      </w:r>
    </w:p>
    <w:p>
      <w:pPr>
        <w:pStyle w:val="style0"/>
        <w:ind w:left="706" w:hanging="706" w:hangingChars="252"/>
        <w:rPr>
          <w:sz w:val="28"/>
          <w:szCs w:val="28"/>
        </w:rPr>
      </w:pPr>
      <w:r>
        <w:rPr>
          <w:sz w:val="28"/>
          <w:szCs w:val="28"/>
        </w:rPr>
        <w:t>1.7.1</w:t>
      </w:r>
      <w:r>
        <w:rPr>
          <w:rFonts w:hint="eastAsia"/>
          <w:sz w:val="28"/>
          <w:szCs w:val="28"/>
        </w:rPr>
        <w:t>找到人质后，成功的将人质放在机器人身上</w:t>
      </w:r>
      <w:r>
        <w:rPr>
          <w:rFonts w:hint="eastAsia"/>
          <w:sz w:val="28"/>
          <w:szCs w:val="28"/>
        </w:rPr>
        <w:t>（人质离开地面）</w:t>
      </w:r>
      <w:r>
        <w:rPr>
          <w:rFonts w:hint="eastAsia"/>
          <w:sz w:val="28"/>
          <w:szCs w:val="28"/>
        </w:rPr>
        <w:t>。</w:t>
      </w:r>
    </w:p>
    <w:p>
      <w:pPr>
        <w:pStyle w:val="style0"/>
        <w:ind w:left="706" w:hanging="706" w:hangingChars="252"/>
        <w:rPr>
          <w:sz w:val="28"/>
          <w:szCs w:val="28"/>
        </w:rPr>
      </w:pPr>
      <w:r>
        <w:rPr>
          <w:sz w:val="28"/>
          <w:szCs w:val="28"/>
        </w:rPr>
        <w:t>1.7.2</w:t>
      </w:r>
      <w:r>
        <w:rPr>
          <w:rFonts w:hint="eastAsia"/>
          <w:sz w:val="28"/>
          <w:szCs w:val="28"/>
        </w:rPr>
        <w:t>找到斜坡的位置，并将人质成功的送到斜坡上的安全地带。</w:t>
      </w:r>
    </w:p>
    <w:p>
      <w:pPr>
        <w:pStyle w:val="style0"/>
        <w:ind w:left="706" w:hanging="706" w:hangingChars="252"/>
        <w:rPr>
          <w:sz w:val="28"/>
          <w:szCs w:val="28"/>
        </w:rPr>
      </w:pPr>
      <w:r>
        <w:rPr>
          <w:sz w:val="28"/>
          <w:szCs w:val="28"/>
        </w:rPr>
        <w:t>1.7.3</w:t>
      </w:r>
      <w:r>
        <w:rPr>
          <w:rFonts w:hint="eastAsia"/>
          <w:sz w:val="28"/>
          <w:szCs w:val="28"/>
        </w:rPr>
        <w:t>每轮比赛中随机放置斜坡与人质房间的对接位置（</w:t>
      </w:r>
      <w:r>
        <w:rPr>
          <w:sz w:val="28"/>
          <w:szCs w:val="28"/>
        </w:rPr>
        <w:t>1</w:t>
      </w:r>
      <w:r>
        <w:rPr>
          <w:rFonts w:hint="eastAsia"/>
          <w:sz w:val="28"/>
          <w:szCs w:val="28"/>
        </w:rPr>
        <w:t>、</w:t>
      </w:r>
      <w:r>
        <w:rPr>
          <w:sz w:val="28"/>
          <w:szCs w:val="28"/>
        </w:rPr>
        <w:t>2</w:t>
      </w:r>
      <w:r>
        <w:rPr>
          <w:rFonts w:hint="eastAsia"/>
          <w:sz w:val="28"/>
          <w:szCs w:val="28"/>
        </w:rPr>
        <w:t>、</w:t>
      </w:r>
      <w:r>
        <w:rPr>
          <w:sz w:val="28"/>
          <w:szCs w:val="28"/>
        </w:rPr>
        <w:t>3</w:t>
      </w:r>
      <w:r>
        <w:rPr>
          <w:rFonts w:hint="eastAsia"/>
          <w:sz w:val="28"/>
          <w:szCs w:val="28"/>
        </w:rPr>
        <w:t>）。</w:t>
      </w:r>
    </w:p>
    <w:p>
      <w:pPr>
        <w:pStyle w:val="style0"/>
        <w:ind w:left="706" w:hanging="706" w:hangingChars="252"/>
        <w:rPr>
          <w:sz w:val="28"/>
          <w:szCs w:val="28"/>
        </w:rPr>
      </w:pPr>
      <w:r>
        <w:rPr>
          <w:noProof/>
          <w:sz w:val="28"/>
          <w:szCs w:val="28"/>
        </w:rPr>
        <w:drawing>
          <wp:inline distT="0" distB="0" distR="0" distL="0">
            <wp:extent cx="1933574" cy="1933574"/>
            <wp:effectExtent l="0" t="0" r="9525" b="9525"/>
            <wp:docPr id="1030" name="图片 5"/>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4" name="图片 5"/>
                    <pic:cNvPicPr/>
                  </pic:nvPicPr>
                  <pic:blipFill>
                    <a:blip r:embed="rId6" cstate="print"/>
                    <a:srcRect l="0" t="0" r="0" b="0"/>
                    <a:stretch/>
                  </pic:blipFill>
                  <pic:spPr>
                    <a:xfrm rot="0">
                      <a:off x="0" y="0"/>
                      <a:ext cx="1933574" cy="1933574"/>
                    </a:xfrm>
                    <a:prstGeom prst="rect"/>
                    <a:ln>
                      <a:noFill/>
                    </a:ln>
                  </pic:spPr>
                </pic:pic>
              </a:graphicData>
            </a:graphic>
          </wp:inline>
        </w:drawing>
      </w:r>
      <w:r>
        <w:rPr>
          <w:noProof/>
          <w:sz w:val="28"/>
          <w:szCs w:val="28"/>
        </w:rPr>
        <w:drawing>
          <wp:inline distT="0" distB="0" distR="0" distL="0">
            <wp:extent cx="1581150" cy="1581150"/>
            <wp:effectExtent l="0" t="0" r="0" b="0"/>
            <wp:docPr id="1031" name="图片 6"/>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5" name="图片 6"/>
                    <pic:cNvPicPr/>
                  </pic:nvPicPr>
                  <pic:blipFill>
                    <a:blip r:embed="rId7" cstate="print"/>
                    <a:srcRect l="0" t="0" r="0" b="0"/>
                    <a:stretch/>
                  </pic:blipFill>
                  <pic:spPr>
                    <a:xfrm rot="0">
                      <a:off x="0" y="0"/>
                      <a:ext cx="1581150" cy="1581150"/>
                    </a:xfrm>
                    <a:prstGeom prst="rect"/>
                    <a:ln>
                      <a:noFill/>
                    </a:ln>
                  </pic:spPr>
                </pic:pic>
              </a:graphicData>
            </a:graphic>
          </wp:inline>
        </w:drawing>
      </w:r>
      <w:r>
        <w:rPr>
          <w:noProof/>
          <w:sz w:val="28"/>
          <w:szCs w:val="28"/>
        </w:rPr>
        <w:drawing>
          <wp:inline distT="0" distB="0" distR="0" distL="0">
            <wp:extent cx="1485265" cy="1523346"/>
            <wp:effectExtent l="0" t="0" r="635" b="1270"/>
            <wp:docPr id="1032" name="图片 2"/>
            <wp:cNvGraphicFramePr>
              <a:graphicFrameLocks xmlns:a="http://schemas.openxmlformats.org/drawingml/2006/main" noChangeAspect="false" noSelect="false" noResize="false" noGrp="false"/>
            </wp:cNvGraphicFramePr>
            <a:graphic xmlns:a="http://schemas.openxmlformats.org/drawingml/2006/main">
              <a:graphicData uri="http://schemas.openxmlformats.org/drawingml/2006/picture">
                <pic:pic xmlns:pic="http://schemas.openxmlformats.org/drawingml/2006/picture">
                  <pic:nvPicPr>
                    <pic:cNvPr id="6" name="图片 2"/>
                    <pic:cNvPicPr/>
                  </pic:nvPicPr>
                  <pic:blipFill>
                    <a:blip r:embed="rId8" cstate="print"/>
                    <a:srcRect l="0" t="6252" r="0" b="16827"/>
                    <a:stretch/>
                  </pic:blipFill>
                  <pic:spPr>
                    <a:xfrm rot="0">
                      <a:off x="0" y="0"/>
                      <a:ext cx="1485265" cy="1523346"/>
                    </a:xfrm>
                    <a:prstGeom prst="rect"/>
                    <a:ln>
                      <a:noFill/>
                    </a:ln>
                  </pic:spPr>
                </pic:pic>
              </a:graphicData>
            </a:graphic>
          </wp:inline>
        </w:drawing>
      </w:r>
    </w:p>
    <w:p>
      <w:pPr>
        <w:pStyle w:val="style0"/>
        <w:rPr>
          <w:b/>
          <w:sz w:val="28"/>
          <w:szCs w:val="28"/>
        </w:rPr>
      </w:pPr>
      <w:r>
        <w:rPr>
          <w:b/>
          <w:sz w:val="28"/>
          <w:szCs w:val="28"/>
        </w:rPr>
        <w:t>1.8</w:t>
      </w:r>
      <w:r>
        <w:rPr>
          <w:b/>
          <w:sz w:val="28"/>
          <w:szCs w:val="28"/>
        </w:rPr>
        <w:tab/>
      </w:r>
      <w:r>
        <w:rPr>
          <w:rFonts w:hint="eastAsia"/>
          <w:b/>
          <w:sz w:val="28"/>
          <w:szCs w:val="28"/>
        </w:rPr>
        <w:t>环境条件</w:t>
      </w:r>
      <w:r>
        <w:rPr>
          <w:b/>
          <w:sz w:val="28"/>
          <w:szCs w:val="28"/>
        </w:rPr>
        <w:tab/>
      </w:r>
    </w:p>
    <w:p>
      <w:pPr>
        <w:pStyle w:val="style0"/>
        <w:ind w:left="706" w:hanging="706" w:hangingChars="252"/>
        <w:rPr>
          <w:sz w:val="28"/>
          <w:szCs w:val="28"/>
        </w:rPr>
      </w:pPr>
      <w:r>
        <w:rPr>
          <w:sz w:val="28"/>
          <w:szCs w:val="28"/>
        </w:rPr>
        <w:t>1.8.1</w:t>
      </w:r>
      <w:r>
        <w:rPr>
          <w:rFonts w:hint="eastAsia"/>
          <w:sz w:val="28"/>
          <w:szCs w:val="28"/>
        </w:rPr>
        <w:t>队员们应该准备好让机器人适应场地光线。</w:t>
      </w:r>
      <w:r>
        <w:rPr>
          <w:sz w:val="28"/>
          <w:szCs w:val="28"/>
        </w:rPr>
        <w:tab/>
      </w:r>
    </w:p>
    <w:p>
      <w:pPr>
        <w:pStyle w:val="style0"/>
        <w:ind w:left="706" w:hanging="706" w:hangingChars="252"/>
        <w:rPr>
          <w:sz w:val="28"/>
          <w:szCs w:val="28"/>
        </w:rPr>
      </w:pPr>
      <w:r>
        <w:rPr>
          <w:sz w:val="28"/>
          <w:szCs w:val="28"/>
        </w:rPr>
        <w:t>1.8.2</w:t>
      </w:r>
      <w:r>
        <w:rPr>
          <w:rFonts w:hint="eastAsia"/>
          <w:sz w:val="28"/>
          <w:szCs w:val="28"/>
        </w:rPr>
        <w:t>光线和磁场将随着整个比赛场地变化。</w:t>
      </w:r>
      <w:r>
        <w:rPr>
          <w:sz w:val="28"/>
          <w:szCs w:val="28"/>
        </w:rPr>
        <w:tab/>
      </w:r>
    </w:p>
    <w:p>
      <w:pPr>
        <w:pStyle w:val="style0"/>
        <w:ind w:left="706" w:hanging="706" w:hangingChars="252"/>
        <w:rPr>
          <w:sz w:val="28"/>
          <w:szCs w:val="28"/>
        </w:rPr>
      </w:pPr>
      <w:r>
        <w:rPr>
          <w:sz w:val="28"/>
          <w:szCs w:val="28"/>
        </w:rPr>
        <w:t>1.8.3</w:t>
      </w:r>
      <w:r>
        <w:rPr>
          <w:rFonts w:hint="eastAsia"/>
          <w:sz w:val="28"/>
          <w:szCs w:val="28"/>
        </w:rPr>
        <w:t>场地将受地磁影响（例如：地板下线和金属物）</w:t>
      </w:r>
      <w:r>
        <w:rPr>
          <w:sz w:val="28"/>
          <w:szCs w:val="28"/>
        </w:rPr>
        <w:tab/>
      </w:r>
    </w:p>
    <w:p>
      <w:pPr>
        <w:pStyle w:val="style0"/>
        <w:ind w:left="706" w:hanging="706" w:hangingChars="252"/>
        <w:rPr>
          <w:sz w:val="28"/>
          <w:szCs w:val="28"/>
        </w:rPr>
      </w:pPr>
      <w:r>
        <w:rPr>
          <w:sz w:val="28"/>
          <w:szCs w:val="28"/>
        </w:rPr>
        <w:t>1.8.4</w:t>
      </w:r>
      <w:r>
        <w:rPr>
          <w:rFonts w:hint="eastAsia"/>
          <w:sz w:val="28"/>
          <w:szCs w:val="28"/>
        </w:rPr>
        <w:t>队员们尽可能的让自己的机器人能易于操作，对于外部灯光的变化，比赛组织和裁判将尽可能的避免灯光的影响，但是他们</w:t>
      </w:r>
      <w:r>
        <w:rPr>
          <w:rFonts w:hint="eastAsia"/>
          <w:sz w:val="28"/>
          <w:szCs w:val="28"/>
        </w:rPr>
        <w:t>将不能避免观众的闪光灯。</w:t>
      </w:r>
      <w:r>
        <w:rPr>
          <w:sz w:val="28"/>
          <w:szCs w:val="28"/>
        </w:rPr>
        <w:tab/>
      </w:r>
    </w:p>
    <w:bookmarkStart w:id="5" w:name="_Toc474872763"/>
    <w:p>
      <w:pPr>
        <w:pStyle w:val="style2"/>
        <w:ind w:left="480"/>
        <w:rPr>
          <w:rFonts w:ascii="宋体" w:eastAsia="宋体" w:hAnsi="宋体"/>
          <w:sz w:val="30"/>
          <w:szCs w:val="30"/>
        </w:rPr>
      </w:pPr>
      <w:r>
        <w:rPr>
          <w:rFonts w:ascii="宋体" w:eastAsia="宋体" w:hAnsi="宋体"/>
          <w:sz w:val="30"/>
          <w:szCs w:val="30"/>
        </w:rPr>
        <w:t>2</w:t>
      </w:r>
      <w:r>
        <w:rPr>
          <w:rFonts w:ascii="宋体" w:eastAsia="宋体" w:hAnsi="宋体" w:hint="eastAsia"/>
          <w:sz w:val="30"/>
          <w:szCs w:val="30"/>
        </w:rPr>
        <w:t>、机器人</w:t>
      </w:r>
      <w:bookmarkEnd w:id="5"/>
      <w:r>
        <w:rPr>
          <w:rFonts w:ascii="宋体" w:eastAsia="宋体" w:hAnsi="宋体"/>
          <w:sz w:val="30"/>
          <w:szCs w:val="30"/>
        </w:rPr>
        <w:tab/>
      </w:r>
    </w:p>
    <w:p>
      <w:pPr>
        <w:pStyle w:val="style0"/>
        <w:rPr>
          <w:sz w:val="28"/>
          <w:szCs w:val="28"/>
        </w:rPr>
      </w:pPr>
      <w:r>
        <w:rPr>
          <w:rFonts w:hint="eastAsia"/>
          <w:sz w:val="28"/>
          <w:szCs w:val="28"/>
        </w:rPr>
        <w:t>机器人在比赛过程中</w:t>
      </w:r>
      <w:bookmarkStart w:id="6" w:name="_GoBack"/>
      <w:bookmarkEnd w:id="6"/>
      <w:r>
        <w:rPr>
          <w:rFonts w:hint="eastAsia"/>
          <w:sz w:val="28"/>
          <w:szCs w:val="28"/>
        </w:rPr>
        <w:t>长、宽</w:t>
      </w:r>
      <w:r>
        <w:rPr>
          <w:rFonts w:hint="eastAsia"/>
          <w:sz w:val="28"/>
          <w:szCs w:val="28"/>
        </w:rPr>
        <w:t>、高</w:t>
      </w:r>
      <w:r>
        <w:rPr>
          <w:rFonts w:hint="eastAsia"/>
          <w:sz w:val="28"/>
          <w:szCs w:val="28"/>
        </w:rPr>
        <w:t>不大于</w:t>
      </w:r>
      <w:r>
        <w:rPr>
          <w:sz w:val="28"/>
          <w:szCs w:val="28"/>
        </w:rPr>
        <w:t>30</w:t>
      </w:r>
      <w:r>
        <w:rPr>
          <w:rFonts w:hint="eastAsia"/>
          <w:sz w:val="28"/>
          <w:szCs w:val="28"/>
        </w:rPr>
        <w:t>厘米</w:t>
      </w:r>
      <w:r>
        <w:rPr>
          <w:sz w:val="28"/>
          <w:szCs w:val="28"/>
        </w:rPr>
        <w:t>X30</w:t>
      </w:r>
      <w:r>
        <w:rPr>
          <w:rFonts w:hint="eastAsia"/>
          <w:sz w:val="28"/>
          <w:szCs w:val="28"/>
        </w:rPr>
        <w:t>厘米</w:t>
      </w:r>
      <w:r>
        <w:rPr>
          <w:sz w:val="28"/>
          <w:szCs w:val="28"/>
        </w:rPr>
        <w:t>X30</w:t>
      </w:r>
      <w:r>
        <w:rPr>
          <w:rFonts w:hint="eastAsia"/>
          <w:sz w:val="28"/>
          <w:szCs w:val="28"/>
        </w:rPr>
        <w:t>厘米</w:t>
      </w:r>
      <w:r>
        <w:rPr>
          <w:rFonts w:hint="eastAsia"/>
          <w:sz w:val="28"/>
          <w:szCs w:val="28"/>
        </w:rPr>
        <w:t>。</w:t>
      </w:r>
    </w:p>
    <w:p>
      <w:pPr>
        <w:pStyle w:val="style0"/>
        <w:rPr>
          <w:b/>
          <w:sz w:val="28"/>
          <w:szCs w:val="28"/>
        </w:rPr>
      </w:pPr>
      <w:r>
        <w:rPr>
          <w:b/>
          <w:sz w:val="28"/>
          <w:szCs w:val="28"/>
        </w:rPr>
        <w:t>2.1</w:t>
      </w:r>
      <w:r>
        <w:rPr>
          <w:b/>
          <w:sz w:val="28"/>
          <w:szCs w:val="28"/>
        </w:rPr>
        <w:tab/>
      </w:r>
      <w:r>
        <w:rPr>
          <w:rFonts w:hint="eastAsia"/>
          <w:b/>
          <w:sz w:val="28"/>
          <w:szCs w:val="28"/>
        </w:rPr>
        <w:t>控制</w:t>
      </w:r>
      <w:r>
        <w:rPr>
          <w:b/>
          <w:sz w:val="28"/>
          <w:szCs w:val="28"/>
        </w:rPr>
        <w:tab/>
      </w:r>
    </w:p>
    <w:p>
      <w:pPr>
        <w:pStyle w:val="style0"/>
        <w:ind w:left="706" w:hanging="706" w:hangingChars="252"/>
        <w:rPr>
          <w:sz w:val="28"/>
          <w:szCs w:val="28"/>
        </w:rPr>
      </w:pPr>
      <w:r>
        <w:rPr>
          <w:sz w:val="28"/>
          <w:szCs w:val="28"/>
        </w:rPr>
        <w:t>2.1.1</w:t>
      </w:r>
      <w:r>
        <w:rPr>
          <w:rFonts w:hint="eastAsia"/>
          <w:sz w:val="28"/>
          <w:szCs w:val="28"/>
        </w:rPr>
        <w:t>机器人必须自主移动，手动遥控、远程遥控和信息遥控（传器之间传送数据操控）是不允许的。</w:t>
      </w:r>
      <w:r>
        <w:rPr>
          <w:sz w:val="28"/>
          <w:szCs w:val="28"/>
        </w:rPr>
        <w:tab/>
      </w:r>
    </w:p>
    <w:p>
      <w:pPr>
        <w:pStyle w:val="style0"/>
        <w:ind w:left="706" w:hanging="706" w:hangingChars="252"/>
        <w:rPr>
          <w:sz w:val="28"/>
          <w:szCs w:val="28"/>
        </w:rPr>
      </w:pPr>
      <w:r>
        <w:rPr>
          <w:sz w:val="28"/>
          <w:szCs w:val="28"/>
        </w:rPr>
        <w:t>2.1.2</w:t>
      </w:r>
      <w:r>
        <w:rPr>
          <w:rFonts w:hint="eastAsia"/>
          <w:sz w:val="28"/>
          <w:szCs w:val="28"/>
        </w:rPr>
        <w:t>机器人随身携带只有一个投掷物。（用于打开密闭门）</w:t>
      </w:r>
    </w:p>
    <w:p>
      <w:pPr>
        <w:pStyle w:val="style0"/>
        <w:ind w:left="706" w:hanging="706" w:hangingChars="252"/>
        <w:rPr>
          <w:sz w:val="28"/>
          <w:szCs w:val="28"/>
        </w:rPr>
      </w:pPr>
      <w:r>
        <w:rPr>
          <w:sz w:val="28"/>
          <w:szCs w:val="28"/>
        </w:rPr>
        <w:t>2.1.3</w:t>
      </w:r>
      <w:r>
        <w:rPr>
          <w:sz w:val="28"/>
          <w:szCs w:val="28"/>
        </w:rPr>
        <w:tab/>
      </w:r>
      <w:r>
        <w:rPr>
          <w:rFonts w:hint="eastAsia"/>
          <w:sz w:val="28"/>
          <w:szCs w:val="28"/>
        </w:rPr>
        <w:t>每个机器人只允许安装一个控制器。</w:t>
      </w:r>
      <w:r>
        <w:rPr>
          <w:rFonts w:hint="eastAsia"/>
          <w:sz w:val="28"/>
          <w:szCs w:val="28"/>
        </w:rPr>
        <w:t>机器人限定使用电机数量不超过</w:t>
      </w:r>
      <w:r>
        <w:rPr>
          <w:rFonts w:hint="eastAsia"/>
          <w:sz w:val="28"/>
          <w:szCs w:val="28"/>
        </w:rPr>
        <w:t>4</w:t>
      </w:r>
      <w:r>
        <w:rPr>
          <w:rFonts w:hint="eastAsia"/>
          <w:sz w:val="28"/>
          <w:szCs w:val="28"/>
        </w:rPr>
        <w:t>个，传感器数量不超过</w:t>
      </w:r>
      <w:r>
        <w:rPr>
          <w:rFonts w:hint="eastAsia"/>
          <w:sz w:val="28"/>
          <w:szCs w:val="28"/>
        </w:rPr>
        <w:t>4</w:t>
      </w:r>
      <w:r>
        <w:rPr>
          <w:rFonts w:hint="eastAsia"/>
          <w:sz w:val="28"/>
          <w:szCs w:val="28"/>
        </w:rPr>
        <w:t>个。</w:t>
      </w:r>
    </w:p>
    <w:p>
      <w:pPr>
        <w:pStyle w:val="style0"/>
        <w:ind w:left="706" w:hanging="706" w:hangingChars="252"/>
        <w:rPr>
          <w:sz w:val="28"/>
          <w:szCs w:val="28"/>
        </w:rPr>
      </w:pPr>
      <w:r>
        <w:rPr>
          <w:sz w:val="28"/>
          <w:szCs w:val="28"/>
        </w:rPr>
        <w:t>2.1.</w:t>
      </w:r>
      <w:r>
        <w:rPr>
          <w:rFonts w:hint="eastAsia"/>
          <w:sz w:val="28"/>
          <w:szCs w:val="28"/>
        </w:rPr>
        <w:t>4</w:t>
      </w:r>
      <w:r>
        <w:rPr>
          <w:rFonts w:hint="eastAsia"/>
          <w:sz w:val="28"/>
          <w:szCs w:val="28"/>
        </w:rPr>
        <w:t>由队长启动机器人。</w:t>
      </w:r>
      <w:r>
        <w:rPr>
          <w:rFonts w:hint="eastAsia"/>
          <w:sz w:val="28"/>
          <w:szCs w:val="28"/>
        </w:rPr>
        <w:t>禁止预先定位的方式为机器人编程。</w:t>
      </w:r>
      <w:r>
        <w:rPr>
          <w:sz w:val="28"/>
          <w:szCs w:val="28"/>
        </w:rPr>
        <w:tab/>
      </w:r>
    </w:p>
    <w:p>
      <w:pPr>
        <w:pStyle w:val="style0"/>
        <w:ind w:left="706" w:hanging="706" w:hangingChars="252"/>
        <w:rPr>
          <w:sz w:val="28"/>
          <w:szCs w:val="28"/>
        </w:rPr>
      </w:pPr>
      <w:r>
        <w:rPr>
          <w:sz w:val="28"/>
          <w:szCs w:val="28"/>
        </w:rPr>
        <w:t>2.1.</w:t>
      </w:r>
      <w:r>
        <w:rPr>
          <w:rFonts w:hint="eastAsia"/>
          <w:sz w:val="28"/>
          <w:szCs w:val="28"/>
        </w:rPr>
        <w:t>5</w:t>
      </w:r>
      <w:r>
        <w:rPr>
          <w:rFonts w:hint="eastAsia"/>
          <w:sz w:val="28"/>
          <w:szCs w:val="28"/>
        </w:rPr>
        <w:t>机器人禁止以任何形式破坏比赛场地的任何部分。</w:t>
      </w:r>
    </w:p>
    <w:p>
      <w:pPr>
        <w:pStyle w:val="style0"/>
        <w:ind w:left="706" w:hanging="706" w:hangingChars="252"/>
        <w:rPr>
          <w:b/>
          <w:sz w:val="28"/>
          <w:szCs w:val="28"/>
        </w:rPr>
      </w:pPr>
      <w:r>
        <w:rPr>
          <w:sz w:val="28"/>
          <w:szCs w:val="28"/>
        </w:rPr>
        <w:t>2.1.</w:t>
      </w:r>
      <w:r>
        <w:rPr>
          <w:rFonts w:hint="eastAsia"/>
          <w:sz w:val="28"/>
          <w:szCs w:val="28"/>
        </w:rPr>
        <w:t>6</w:t>
      </w:r>
      <w:r>
        <w:rPr>
          <w:rFonts w:hint="eastAsia"/>
          <w:sz w:val="28"/>
          <w:szCs w:val="28"/>
        </w:rPr>
        <w:t>整场比赛由同一台机器人完成。</w:t>
      </w:r>
    </w:p>
    <w:p>
      <w:pPr>
        <w:pStyle w:val="style0"/>
        <w:rPr>
          <w:b/>
          <w:sz w:val="28"/>
          <w:szCs w:val="28"/>
        </w:rPr>
      </w:pPr>
      <w:r>
        <w:rPr>
          <w:b/>
          <w:sz w:val="28"/>
          <w:szCs w:val="28"/>
        </w:rPr>
        <w:t>2.2</w:t>
      </w:r>
      <w:r>
        <w:rPr>
          <w:b/>
          <w:sz w:val="28"/>
          <w:szCs w:val="28"/>
        </w:rPr>
        <w:tab/>
      </w:r>
      <w:r>
        <w:rPr>
          <w:rFonts w:hint="eastAsia"/>
          <w:b/>
          <w:sz w:val="28"/>
          <w:szCs w:val="28"/>
        </w:rPr>
        <w:t>结构</w:t>
      </w:r>
      <w:r>
        <w:rPr>
          <w:b/>
          <w:sz w:val="28"/>
          <w:szCs w:val="28"/>
        </w:rPr>
        <w:tab/>
      </w:r>
    </w:p>
    <w:p>
      <w:pPr>
        <w:pStyle w:val="style0"/>
        <w:ind w:left="706" w:hanging="706" w:hangingChars="252"/>
        <w:rPr>
          <w:sz w:val="28"/>
          <w:szCs w:val="28"/>
        </w:rPr>
      </w:pPr>
      <w:r>
        <w:rPr>
          <w:sz w:val="28"/>
          <w:szCs w:val="28"/>
        </w:rPr>
        <w:t>2.2.1</w:t>
      </w:r>
      <w:r>
        <w:rPr>
          <w:rFonts w:hint="eastAsia"/>
          <w:sz w:val="28"/>
          <w:szCs w:val="28"/>
        </w:rPr>
        <w:t>任何机器人套装或者积木，不管是市场上销售的，还是原材料搭建而成的，只要符合上述规格，都允许参加比赛。</w:t>
      </w:r>
      <w:r>
        <w:rPr>
          <w:sz w:val="28"/>
          <w:szCs w:val="28"/>
        </w:rPr>
        <w:tab/>
      </w:r>
    </w:p>
    <w:p>
      <w:pPr>
        <w:pStyle w:val="style0"/>
        <w:ind w:left="706" w:hanging="706" w:hangingChars="252"/>
        <w:rPr>
          <w:sz w:val="28"/>
          <w:szCs w:val="28"/>
        </w:rPr>
      </w:pPr>
      <w:r>
        <w:rPr>
          <w:sz w:val="28"/>
          <w:szCs w:val="28"/>
        </w:rPr>
        <w:t>2.2.2</w:t>
      </w:r>
      <w:r>
        <w:rPr>
          <w:rFonts w:hint="eastAsia"/>
          <w:sz w:val="28"/>
          <w:szCs w:val="28"/>
        </w:rPr>
        <w:t>使用任何“救援”或者“巡迹”类商品成品套件及传感器套件都可能被取消资格，例如预先带有程序用于巡迹或测障的传感器都不能使用。若对自己的机器人是否具备参赛资格，可将相关技术资料发送</w:t>
      </w:r>
      <w:r>
        <w:rPr>
          <w:rFonts w:hint="eastAsia"/>
          <w:sz w:val="28"/>
          <w:szCs w:val="28"/>
          <w:lang w:eastAsia="zh-CN"/>
        </w:rPr>
        <w:t>到</w:t>
      </w:r>
      <w:r>
        <w:rPr>
          <w:sz w:val="28"/>
          <w:szCs w:val="28"/>
        </w:rPr>
        <w:t>RCJ</w:t>
      </w:r>
      <w:r>
        <w:rPr>
          <w:rFonts w:hint="eastAsia"/>
          <w:sz w:val="28"/>
          <w:szCs w:val="28"/>
          <w:lang w:eastAsia="zh-CN"/>
        </w:rPr>
        <w:t xml:space="preserve"> </w:t>
      </w:r>
      <w:r>
        <w:rPr>
          <w:rFonts w:hint="eastAsia"/>
          <w:sz w:val="28"/>
          <w:szCs w:val="28"/>
          <w:lang w:eastAsia="zh-CN"/>
        </w:rPr>
        <w:t>Mini</w:t>
      </w:r>
      <w:r>
        <w:rPr>
          <w:rFonts w:hint="eastAsia"/>
          <w:sz w:val="28"/>
          <w:szCs w:val="28"/>
        </w:rPr>
        <w:t>救援委员会确认。</w:t>
      </w:r>
    </w:p>
    <w:p>
      <w:pPr>
        <w:pStyle w:val="style0"/>
        <w:ind w:left="706" w:hanging="706" w:hangingChars="252"/>
        <w:rPr>
          <w:sz w:val="28"/>
          <w:szCs w:val="28"/>
        </w:rPr>
      </w:pPr>
      <w:r>
        <w:rPr>
          <w:sz w:val="28"/>
          <w:szCs w:val="28"/>
        </w:rPr>
        <w:t>2.2.3</w:t>
      </w:r>
      <w:r>
        <w:rPr>
          <w:rFonts w:hint="eastAsia"/>
          <w:sz w:val="28"/>
          <w:szCs w:val="28"/>
        </w:rPr>
        <w:t>为安全考虑，任何机器人不得使用激光射线。</w:t>
      </w:r>
      <w:r>
        <w:rPr>
          <w:sz w:val="28"/>
          <w:szCs w:val="28"/>
        </w:rPr>
        <w:tab/>
      </w:r>
    </w:p>
    <w:p>
      <w:pPr>
        <w:pStyle w:val="style0"/>
        <w:ind w:left="706" w:hanging="706" w:hangingChars="252"/>
        <w:rPr>
          <w:sz w:val="28"/>
          <w:szCs w:val="28"/>
        </w:rPr>
      </w:pPr>
      <w:r>
        <w:rPr>
          <w:sz w:val="28"/>
          <w:szCs w:val="28"/>
        </w:rPr>
        <w:t>2.2.4</w:t>
      </w:r>
      <w:r>
        <w:rPr>
          <w:rFonts w:hint="eastAsia"/>
          <w:sz w:val="28"/>
          <w:szCs w:val="28"/>
        </w:rPr>
        <w:t>蓝牙</w:t>
      </w:r>
      <w:r>
        <w:rPr>
          <w:sz w:val="28"/>
          <w:szCs w:val="28"/>
        </w:rPr>
        <w:t>2.3</w:t>
      </w:r>
      <w:r>
        <w:rPr>
          <w:rFonts w:hint="eastAsia"/>
          <w:sz w:val="28"/>
          <w:szCs w:val="28"/>
        </w:rPr>
        <w:t>代和</w:t>
      </w:r>
      <w:r>
        <w:rPr>
          <w:sz w:val="28"/>
          <w:szCs w:val="28"/>
        </w:rPr>
        <w:t>zigbee</w:t>
      </w:r>
      <w:r>
        <w:rPr>
          <w:rFonts w:hint="eastAsia"/>
          <w:sz w:val="28"/>
          <w:szCs w:val="28"/>
        </w:rPr>
        <w:t>是唯一允许使用的无线通信手段。</w:t>
      </w:r>
      <w:r>
        <w:rPr>
          <w:sz w:val="28"/>
          <w:szCs w:val="28"/>
        </w:rPr>
        <w:tab/>
      </w:r>
    </w:p>
    <w:p>
      <w:pPr>
        <w:pStyle w:val="style0"/>
        <w:ind w:left="706" w:hanging="706" w:hangingChars="252"/>
        <w:rPr>
          <w:sz w:val="28"/>
          <w:szCs w:val="28"/>
        </w:rPr>
      </w:pPr>
      <w:r>
        <w:rPr>
          <w:sz w:val="28"/>
          <w:szCs w:val="28"/>
        </w:rPr>
        <w:t>2.2.5</w:t>
      </w:r>
      <w:r>
        <w:rPr>
          <w:rFonts w:hint="eastAsia"/>
          <w:sz w:val="28"/>
          <w:szCs w:val="28"/>
        </w:rPr>
        <w:t>机器人通过门口但是不能移动门的位置。</w:t>
      </w:r>
      <w:r>
        <w:rPr>
          <w:sz w:val="28"/>
          <w:szCs w:val="28"/>
        </w:rPr>
        <w:tab/>
      </w:r>
    </w:p>
    <w:p>
      <w:pPr>
        <w:pStyle w:val="style0"/>
        <w:ind w:left="706" w:hanging="706" w:hangingChars="252"/>
        <w:rPr>
          <w:sz w:val="28"/>
          <w:szCs w:val="28"/>
        </w:rPr>
      </w:pPr>
      <w:r>
        <w:rPr>
          <w:rFonts w:hint="eastAsia"/>
          <w:sz w:val="28"/>
          <w:szCs w:val="28"/>
        </w:rPr>
        <w:t xml:space="preserve">2.2.6 </w:t>
      </w:r>
      <w:r>
        <w:rPr>
          <w:rFonts w:hint="eastAsia"/>
          <w:sz w:val="28"/>
          <w:szCs w:val="28"/>
        </w:rPr>
        <w:t>每轮比赛机器人必须是最小单位元件入场，现场进行搭建拼装。</w:t>
      </w:r>
    </w:p>
    <w:p>
      <w:pPr>
        <w:pStyle w:val="style0"/>
        <w:rPr>
          <w:b/>
          <w:sz w:val="28"/>
          <w:szCs w:val="28"/>
        </w:rPr>
      </w:pPr>
      <w:r>
        <w:rPr>
          <w:b/>
          <w:sz w:val="28"/>
          <w:szCs w:val="28"/>
        </w:rPr>
        <w:t>2.3</w:t>
      </w:r>
      <w:r>
        <w:rPr>
          <w:rFonts w:hint="eastAsia"/>
          <w:b/>
          <w:sz w:val="28"/>
          <w:szCs w:val="28"/>
        </w:rPr>
        <w:t>检查</w:t>
      </w:r>
      <w:r>
        <w:rPr>
          <w:b/>
          <w:sz w:val="28"/>
          <w:szCs w:val="28"/>
        </w:rPr>
        <w:tab/>
      </w:r>
    </w:p>
    <w:p>
      <w:pPr>
        <w:pStyle w:val="style0"/>
        <w:ind w:left="706" w:hanging="706" w:hangingChars="252"/>
        <w:rPr>
          <w:sz w:val="28"/>
          <w:szCs w:val="28"/>
        </w:rPr>
      </w:pPr>
      <w:r>
        <w:rPr>
          <w:sz w:val="28"/>
          <w:szCs w:val="28"/>
        </w:rPr>
        <w:t>2.3.1</w:t>
      </w:r>
      <w:r>
        <w:rPr>
          <w:rFonts w:hint="eastAsia"/>
          <w:sz w:val="28"/>
          <w:szCs w:val="28"/>
        </w:rPr>
        <w:t>所有机器人必须在比赛开始前由裁判检查。</w:t>
      </w:r>
      <w:r>
        <w:rPr>
          <w:sz w:val="28"/>
          <w:szCs w:val="28"/>
        </w:rPr>
        <w:tab/>
      </w:r>
    </w:p>
    <w:p>
      <w:pPr>
        <w:pStyle w:val="style0"/>
        <w:ind w:left="706" w:hanging="706" w:hangingChars="252"/>
        <w:rPr>
          <w:sz w:val="28"/>
          <w:szCs w:val="28"/>
        </w:rPr>
      </w:pPr>
      <w:r>
        <w:rPr>
          <w:sz w:val="28"/>
          <w:szCs w:val="28"/>
        </w:rPr>
        <w:t>2.3.2</w:t>
      </w:r>
      <w:r>
        <w:rPr>
          <w:rFonts w:hint="eastAsia"/>
          <w:sz w:val="28"/>
          <w:szCs w:val="28"/>
        </w:rPr>
        <w:t>如果比赛过程中机器人被修改将再次通过裁判的检查。</w:t>
      </w:r>
      <w:r>
        <w:rPr>
          <w:sz w:val="28"/>
          <w:szCs w:val="28"/>
        </w:rPr>
        <w:tab/>
      </w:r>
    </w:p>
    <w:p>
      <w:pPr>
        <w:pStyle w:val="style0"/>
        <w:ind w:left="706" w:hanging="706" w:hangingChars="252"/>
        <w:rPr>
          <w:sz w:val="28"/>
          <w:szCs w:val="28"/>
        </w:rPr>
      </w:pPr>
      <w:r>
        <w:rPr>
          <w:sz w:val="28"/>
          <w:szCs w:val="28"/>
        </w:rPr>
        <w:t>2.3.3</w:t>
      </w:r>
      <w:r>
        <w:rPr>
          <w:rFonts w:hint="eastAsia"/>
          <w:sz w:val="28"/>
          <w:szCs w:val="28"/>
        </w:rPr>
        <w:t>参赛者必须听从按照裁判和</w:t>
      </w:r>
      <w:r>
        <w:rPr>
          <w:sz w:val="28"/>
          <w:szCs w:val="28"/>
        </w:rPr>
        <w:t>RCJ</w:t>
      </w:r>
      <w:r>
        <w:rPr>
          <w:rFonts w:hint="eastAsia"/>
          <w:sz w:val="28"/>
          <w:szCs w:val="28"/>
        </w:rPr>
        <w:t>委员会的要求，并能够对机器人</w:t>
      </w:r>
      <w:r>
        <w:rPr>
          <w:rFonts w:hint="eastAsia"/>
          <w:sz w:val="28"/>
          <w:szCs w:val="28"/>
        </w:rPr>
        <w:t>硬件</w:t>
      </w:r>
      <w:r>
        <w:rPr>
          <w:rFonts w:hint="eastAsia"/>
          <w:sz w:val="28"/>
          <w:szCs w:val="28"/>
        </w:rPr>
        <w:t>和机器人的程序进行解释和说明。</w:t>
      </w:r>
      <w:r>
        <w:rPr>
          <w:sz w:val="28"/>
          <w:szCs w:val="28"/>
        </w:rPr>
        <w:tab/>
      </w:r>
    </w:p>
    <w:p>
      <w:pPr>
        <w:pStyle w:val="style0"/>
        <w:rPr>
          <w:b/>
          <w:sz w:val="28"/>
          <w:szCs w:val="28"/>
        </w:rPr>
      </w:pPr>
      <w:r>
        <w:rPr>
          <w:b/>
          <w:sz w:val="28"/>
          <w:szCs w:val="28"/>
        </w:rPr>
        <w:t xml:space="preserve">2.4 </w:t>
      </w:r>
      <w:r>
        <w:rPr>
          <w:rFonts w:hint="eastAsia"/>
          <w:b/>
          <w:sz w:val="28"/>
          <w:szCs w:val="28"/>
        </w:rPr>
        <w:t>调试设备（电脑）</w:t>
      </w:r>
    </w:p>
    <w:p>
      <w:pPr>
        <w:pStyle w:val="style0"/>
        <w:ind w:left="706" w:hanging="706" w:hangingChars="252"/>
        <w:rPr>
          <w:sz w:val="28"/>
          <w:szCs w:val="28"/>
        </w:rPr>
      </w:pPr>
      <w:r>
        <w:rPr>
          <w:sz w:val="28"/>
          <w:szCs w:val="28"/>
        </w:rPr>
        <w:t xml:space="preserve">2.4.1 </w:t>
      </w:r>
      <w:r>
        <w:rPr>
          <w:rFonts w:hint="eastAsia"/>
          <w:sz w:val="28"/>
          <w:szCs w:val="28"/>
        </w:rPr>
        <w:t>参赛队调试和比赛中使用的电脑一律由</w:t>
      </w:r>
      <w:r>
        <w:rPr>
          <w:sz w:val="28"/>
          <w:szCs w:val="28"/>
        </w:rPr>
        <w:t>RCJ</w:t>
      </w:r>
      <w:r>
        <w:rPr>
          <w:rFonts w:hint="eastAsia"/>
          <w:sz w:val="28"/>
          <w:szCs w:val="28"/>
        </w:rPr>
        <w:t>组委会提供。请参赛队提前将所需要的编程软件上交到组委会。</w:t>
      </w:r>
    </w:p>
    <w:p>
      <w:pPr>
        <w:pStyle w:val="style0"/>
        <w:ind w:left="706" w:hanging="706" w:hangingChars="252"/>
        <w:rPr>
          <w:sz w:val="28"/>
          <w:szCs w:val="28"/>
        </w:rPr>
      </w:pPr>
      <w:r>
        <w:rPr>
          <w:sz w:val="28"/>
          <w:szCs w:val="28"/>
        </w:rPr>
        <w:t>2.4.2</w:t>
      </w:r>
      <w:r>
        <w:rPr>
          <w:rFonts w:hint="eastAsia"/>
          <w:sz w:val="28"/>
          <w:szCs w:val="28"/>
        </w:rPr>
        <w:t>参赛队在比赛调试区不允许带一切存储设备，一经发现按违规处理，取消比赛资格。</w:t>
      </w:r>
    </w:p>
    <w:p>
      <w:pPr>
        <w:pStyle w:val="style0"/>
        <w:rPr>
          <w:b/>
          <w:sz w:val="28"/>
          <w:szCs w:val="28"/>
        </w:rPr>
      </w:pPr>
      <w:r>
        <w:rPr>
          <w:b/>
          <w:sz w:val="28"/>
          <w:szCs w:val="28"/>
        </w:rPr>
        <w:t>2.5</w:t>
      </w:r>
      <w:r>
        <w:rPr>
          <w:rFonts w:hint="eastAsia"/>
          <w:b/>
          <w:sz w:val="28"/>
          <w:szCs w:val="28"/>
        </w:rPr>
        <w:t>违反</w:t>
      </w:r>
      <w:r>
        <w:rPr>
          <w:b/>
          <w:sz w:val="28"/>
          <w:szCs w:val="28"/>
        </w:rPr>
        <w:tab/>
      </w:r>
    </w:p>
    <w:p>
      <w:pPr>
        <w:pStyle w:val="style0"/>
        <w:ind w:left="706" w:hanging="706" w:hangingChars="252"/>
        <w:rPr>
          <w:sz w:val="28"/>
          <w:szCs w:val="28"/>
        </w:rPr>
      </w:pPr>
      <w:r>
        <w:rPr>
          <w:sz w:val="28"/>
          <w:szCs w:val="28"/>
        </w:rPr>
        <w:t>2.5.1</w:t>
      </w:r>
      <w:r>
        <w:rPr>
          <w:rFonts w:hint="eastAsia"/>
          <w:sz w:val="28"/>
          <w:szCs w:val="28"/>
        </w:rPr>
        <w:t>违反规则的机器人直到更改的符合标准后才可参与比赛。</w:t>
      </w:r>
      <w:r>
        <w:rPr>
          <w:sz w:val="28"/>
          <w:szCs w:val="28"/>
        </w:rPr>
        <w:tab/>
      </w:r>
    </w:p>
    <w:p>
      <w:pPr>
        <w:pStyle w:val="style0"/>
        <w:ind w:left="706" w:hanging="706" w:hangingChars="252"/>
        <w:rPr>
          <w:sz w:val="28"/>
          <w:szCs w:val="28"/>
        </w:rPr>
      </w:pPr>
      <w:r>
        <w:rPr>
          <w:sz w:val="28"/>
          <w:szCs w:val="28"/>
        </w:rPr>
        <w:t>2.5.2</w:t>
      </w:r>
      <w:r>
        <w:rPr>
          <w:rFonts w:hint="eastAsia"/>
          <w:sz w:val="28"/>
          <w:szCs w:val="28"/>
        </w:rPr>
        <w:t>修改机器人必须在规定时间内，不得延误比赛。</w:t>
      </w:r>
      <w:r>
        <w:rPr>
          <w:sz w:val="28"/>
          <w:szCs w:val="28"/>
        </w:rPr>
        <w:tab/>
      </w:r>
    </w:p>
    <w:p>
      <w:pPr>
        <w:pStyle w:val="style0"/>
        <w:ind w:left="706" w:hanging="706" w:hangingChars="252"/>
        <w:rPr>
          <w:sz w:val="28"/>
          <w:szCs w:val="28"/>
        </w:rPr>
      </w:pPr>
      <w:r>
        <w:rPr>
          <w:sz w:val="28"/>
          <w:szCs w:val="28"/>
        </w:rPr>
        <w:t>2.5.3</w:t>
      </w:r>
      <w:r>
        <w:rPr>
          <w:rFonts w:hint="eastAsia"/>
          <w:sz w:val="28"/>
          <w:szCs w:val="28"/>
        </w:rPr>
        <w:t>修改后仍不符合要求，取消本轮比赛资格。</w:t>
      </w:r>
      <w:r>
        <w:rPr>
          <w:sz w:val="28"/>
          <w:szCs w:val="28"/>
        </w:rPr>
        <w:tab/>
      </w:r>
    </w:p>
    <w:p>
      <w:pPr>
        <w:pStyle w:val="style0"/>
        <w:ind w:left="706" w:hanging="706" w:hangingChars="252"/>
        <w:rPr>
          <w:sz w:val="28"/>
          <w:szCs w:val="28"/>
        </w:rPr>
      </w:pPr>
      <w:r>
        <w:rPr>
          <w:sz w:val="28"/>
          <w:szCs w:val="28"/>
        </w:rPr>
        <w:t>2.5.4</w:t>
      </w:r>
      <w:r>
        <w:rPr>
          <w:rFonts w:hint="eastAsia"/>
          <w:sz w:val="28"/>
          <w:szCs w:val="28"/>
        </w:rPr>
        <w:t>教练不得协助。</w:t>
      </w:r>
      <w:r>
        <w:rPr>
          <w:sz w:val="28"/>
          <w:szCs w:val="28"/>
        </w:rPr>
        <w:tab/>
      </w:r>
    </w:p>
    <w:bookmarkStart w:id="7" w:name="_Toc474872764"/>
    <w:p>
      <w:pPr>
        <w:pStyle w:val="style2"/>
        <w:ind w:left="480"/>
        <w:rPr>
          <w:rFonts w:ascii="宋体" w:eastAsia="宋体" w:hAnsi="宋体"/>
          <w:sz w:val="30"/>
          <w:szCs w:val="30"/>
        </w:rPr>
      </w:pPr>
      <w:r>
        <w:rPr>
          <w:rFonts w:ascii="宋体" w:eastAsia="宋体" w:hAnsi="宋体"/>
          <w:sz w:val="30"/>
          <w:szCs w:val="30"/>
        </w:rPr>
        <w:t>3</w:t>
      </w:r>
      <w:r>
        <w:rPr>
          <w:rFonts w:ascii="宋体" w:eastAsia="宋体" w:hAnsi="宋体" w:hint="eastAsia"/>
          <w:sz w:val="30"/>
          <w:szCs w:val="30"/>
        </w:rPr>
        <w:t>、比赛</w:t>
      </w:r>
      <w:bookmarkEnd w:id="7"/>
      <w:r>
        <w:rPr>
          <w:rFonts w:ascii="宋体" w:eastAsia="宋体" w:hAnsi="宋体"/>
          <w:sz w:val="30"/>
          <w:szCs w:val="30"/>
        </w:rPr>
        <w:tab/>
      </w:r>
    </w:p>
    <w:p>
      <w:pPr>
        <w:pStyle w:val="style0"/>
        <w:rPr>
          <w:b/>
          <w:sz w:val="28"/>
          <w:szCs w:val="28"/>
        </w:rPr>
      </w:pPr>
      <w:r>
        <w:rPr>
          <w:b/>
          <w:sz w:val="28"/>
          <w:szCs w:val="28"/>
        </w:rPr>
        <w:t>3.1</w:t>
      </w:r>
      <w:r>
        <w:rPr>
          <w:rFonts w:hint="eastAsia"/>
          <w:b/>
          <w:sz w:val="28"/>
          <w:szCs w:val="28"/>
        </w:rPr>
        <w:t>队伍</w:t>
      </w:r>
      <w:r>
        <w:rPr>
          <w:b/>
          <w:sz w:val="28"/>
          <w:szCs w:val="28"/>
        </w:rPr>
        <w:tab/>
      </w:r>
    </w:p>
    <w:p>
      <w:pPr>
        <w:pStyle w:val="style0"/>
        <w:ind w:left="706" w:hanging="706" w:hangingChars="252"/>
        <w:rPr>
          <w:sz w:val="28"/>
          <w:szCs w:val="28"/>
        </w:rPr>
      </w:pPr>
      <w:r>
        <w:rPr>
          <w:sz w:val="28"/>
          <w:szCs w:val="28"/>
        </w:rPr>
        <w:t>3.1.1</w:t>
      </w:r>
      <w:r>
        <w:rPr>
          <w:rFonts w:hint="eastAsia"/>
          <w:sz w:val="28"/>
          <w:szCs w:val="28"/>
        </w:rPr>
        <w:t>每个参赛队由队</w:t>
      </w:r>
      <w:r>
        <w:rPr>
          <w:rFonts w:hint="eastAsia"/>
          <w:sz w:val="28"/>
          <w:szCs w:val="28"/>
        </w:rPr>
        <w:t>长、</w:t>
      </w:r>
      <w:r>
        <w:rPr>
          <w:rFonts w:hint="eastAsia"/>
          <w:sz w:val="28"/>
          <w:szCs w:val="28"/>
        </w:rPr>
        <w:t>参赛队员和教练组成，每支队伍人数不限，</w:t>
      </w:r>
      <w:r>
        <w:rPr>
          <w:rFonts w:hint="eastAsia"/>
          <w:sz w:val="28"/>
          <w:szCs w:val="28"/>
        </w:rPr>
        <w:t>可以只有一名队员。</w:t>
      </w:r>
      <w:r>
        <w:rPr>
          <w:sz w:val="28"/>
          <w:szCs w:val="28"/>
        </w:rPr>
        <w:tab/>
      </w:r>
    </w:p>
    <w:p>
      <w:pPr>
        <w:pStyle w:val="style0"/>
        <w:ind w:left="706" w:hanging="706" w:hangingChars="252"/>
        <w:rPr>
          <w:sz w:val="28"/>
          <w:szCs w:val="28"/>
        </w:rPr>
      </w:pPr>
      <w:r>
        <w:rPr>
          <w:sz w:val="28"/>
          <w:szCs w:val="28"/>
        </w:rPr>
        <w:t>3.1.2</w:t>
      </w:r>
      <w:r>
        <w:rPr>
          <w:sz w:val="28"/>
          <w:szCs w:val="28"/>
        </w:rPr>
        <w:tab/>
      </w:r>
      <w:r>
        <w:rPr>
          <w:rFonts w:hint="eastAsia"/>
          <w:sz w:val="28"/>
          <w:szCs w:val="28"/>
        </w:rPr>
        <w:t>父母和教练不得参与比赛，队员需要自己解决问题。如果家长或者教练被发现参与比赛，将直接取消参赛队的参赛资格。</w:t>
      </w:r>
    </w:p>
    <w:p>
      <w:pPr>
        <w:pStyle w:val="style0"/>
        <w:rPr>
          <w:b/>
          <w:sz w:val="28"/>
          <w:szCs w:val="28"/>
        </w:rPr>
      </w:pPr>
      <w:r>
        <w:rPr>
          <w:b/>
          <w:sz w:val="28"/>
          <w:szCs w:val="28"/>
        </w:rPr>
        <w:t>3.2</w:t>
      </w:r>
      <w:r>
        <w:rPr>
          <w:rFonts w:hint="eastAsia"/>
          <w:b/>
          <w:sz w:val="28"/>
          <w:szCs w:val="28"/>
        </w:rPr>
        <w:t>参赛者</w:t>
      </w:r>
      <w:r>
        <w:rPr>
          <w:b/>
          <w:sz w:val="28"/>
          <w:szCs w:val="28"/>
        </w:rPr>
        <w:tab/>
      </w:r>
    </w:p>
    <w:p>
      <w:pPr>
        <w:pStyle w:val="style0"/>
        <w:ind w:left="706" w:hanging="706" w:hangingChars="252"/>
        <w:rPr>
          <w:sz w:val="28"/>
          <w:szCs w:val="28"/>
        </w:rPr>
      </w:pPr>
      <w:r>
        <w:rPr>
          <w:sz w:val="28"/>
          <w:szCs w:val="28"/>
        </w:rPr>
        <w:t>3.2.1</w:t>
      </w:r>
      <w:r>
        <w:rPr>
          <w:rFonts w:hint="eastAsia"/>
          <w:sz w:val="28"/>
          <w:szCs w:val="28"/>
        </w:rPr>
        <w:t>每个队伍选出一个队长。队长负责处理比赛过程中的所有环节是否符合规则。</w:t>
      </w:r>
      <w:r>
        <w:rPr>
          <w:sz w:val="28"/>
          <w:szCs w:val="28"/>
        </w:rPr>
        <w:tab/>
      </w:r>
    </w:p>
    <w:p>
      <w:pPr>
        <w:pStyle w:val="style0"/>
        <w:ind w:left="706" w:hanging="706" w:hangingChars="252"/>
        <w:rPr>
          <w:sz w:val="28"/>
          <w:szCs w:val="28"/>
        </w:rPr>
      </w:pPr>
      <w:r>
        <w:rPr>
          <w:sz w:val="28"/>
          <w:szCs w:val="28"/>
        </w:rPr>
        <w:t>3.2.2</w:t>
      </w:r>
      <w:r>
        <w:rPr>
          <w:rFonts w:hint="eastAsia"/>
          <w:sz w:val="28"/>
          <w:szCs w:val="28"/>
        </w:rPr>
        <w:t>队长可以在裁判的允许下移动机器人。</w:t>
      </w:r>
      <w:r>
        <w:rPr>
          <w:sz w:val="28"/>
          <w:szCs w:val="28"/>
        </w:rPr>
        <w:tab/>
      </w:r>
    </w:p>
    <w:p>
      <w:pPr>
        <w:pStyle w:val="style0"/>
        <w:ind w:left="706" w:hanging="706" w:hangingChars="252"/>
        <w:rPr>
          <w:sz w:val="28"/>
          <w:szCs w:val="28"/>
        </w:rPr>
      </w:pPr>
      <w:r>
        <w:rPr>
          <w:sz w:val="28"/>
          <w:szCs w:val="28"/>
        </w:rPr>
        <w:t>3.2.3</w:t>
      </w:r>
      <w:r>
        <w:rPr>
          <w:rFonts w:hint="eastAsia"/>
          <w:sz w:val="28"/>
          <w:szCs w:val="28"/>
        </w:rPr>
        <w:t>其他队员在比赛的过程中距离场地</w:t>
      </w:r>
      <w:r>
        <w:rPr>
          <w:sz w:val="28"/>
          <w:szCs w:val="28"/>
        </w:rPr>
        <w:t>1.5</w:t>
      </w:r>
      <w:r>
        <w:rPr>
          <w:rFonts w:hint="eastAsia"/>
          <w:sz w:val="28"/>
          <w:szCs w:val="28"/>
        </w:rPr>
        <w:t>米以上。</w:t>
      </w:r>
      <w:r>
        <w:rPr>
          <w:sz w:val="28"/>
          <w:szCs w:val="28"/>
        </w:rPr>
        <w:tab/>
      </w:r>
    </w:p>
    <w:p>
      <w:pPr>
        <w:pStyle w:val="style0"/>
        <w:ind w:left="706" w:hanging="706" w:hangingChars="252"/>
        <w:rPr>
          <w:sz w:val="28"/>
          <w:szCs w:val="28"/>
        </w:rPr>
      </w:pPr>
      <w:r>
        <w:rPr>
          <w:sz w:val="28"/>
          <w:szCs w:val="28"/>
        </w:rPr>
        <w:t>3.2.4</w:t>
      </w:r>
      <w:r>
        <w:rPr>
          <w:rFonts w:hint="eastAsia"/>
          <w:sz w:val="28"/>
          <w:szCs w:val="28"/>
        </w:rPr>
        <w:t>比赛过程中不得碰场地的任何位置</w:t>
      </w:r>
      <w:r>
        <w:rPr>
          <w:sz w:val="28"/>
          <w:szCs w:val="28"/>
        </w:rPr>
        <w:tab/>
      </w:r>
    </w:p>
    <w:p>
      <w:pPr>
        <w:pStyle w:val="style0"/>
        <w:rPr>
          <w:b/>
          <w:sz w:val="28"/>
          <w:szCs w:val="28"/>
        </w:rPr>
      </w:pPr>
      <w:r>
        <w:rPr>
          <w:b/>
          <w:sz w:val="28"/>
          <w:szCs w:val="28"/>
        </w:rPr>
        <w:t>3.3</w:t>
      </w:r>
      <w:r>
        <w:rPr>
          <w:rFonts w:hint="eastAsia"/>
          <w:b/>
          <w:sz w:val="28"/>
          <w:szCs w:val="28"/>
        </w:rPr>
        <w:t>练习</w:t>
      </w:r>
      <w:r>
        <w:rPr>
          <w:b/>
          <w:sz w:val="28"/>
          <w:szCs w:val="28"/>
        </w:rPr>
        <w:tab/>
      </w:r>
    </w:p>
    <w:p>
      <w:pPr>
        <w:pStyle w:val="style0"/>
        <w:ind w:left="706" w:hanging="706" w:hangingChars="252"/>
        <w:rPr>
          <w:sz w:val="28"/>
          <w:szCs w:val="28"/>
        </w:rPr>
      </w:pPr>
      <w:r>
        <w:rPr>
          <w:sz w:val="28"/>
          <w:szCs w:val="28"/>
        </w:rPr>
        <w:t>3.3.1</w:t>
      </w:r>
      <w:r>
        <w:rPr>
          <w:rFonts w:hint="eastAsia"/>
          <w:sz w:val="28"/>
          <w:szCs w:val="28"/>
        </w:rPr>
        <w:t>参赛队员可以练习和调试机器人在比赛场内。</w:t>
      </w:r>
      <w:r>
        <w:rPr>
          <w:sz w:val="28"/>
          <w:szCs w:val="28"/>
        </w:rPr>
        <w:tab/>
      </w:r>
    </w:p>
    <w:p>
      <w:pPr>
        <w:pStyle w:val="style0"/>
        <w:ind w:left="706" w:hanging="706" w:hangingChars="252"/>
        <w:rPr>
          <w:sz w:val="28"/>
          <w:szCs w:val="28"/>
        </w:rPr>
      </w:pPr>
      <w:r>
        <w:rPr>
          <w:sz w:val="28"/>
          <w:szCs w:val="28"/>
        </w:rPr>
        <w:t>3.3.2</w:t>
      </w:r>
      <w:r>
        <w:rPr>
          <w:rFonts w:hint="eastAsia"/>
          <w:sz w:val="28"/>
          <w:szCs w:val="28"/>
        </w:rPr>
        <w:t>比赛场地在裁判的允许下才可以被当作练习场地。</w:t>
      </w:r>
      <w:r>
        <w:rPr>
          <w:sz w:val="28"/>
          <w:szCs w:val="28"/>
        </w:rPr>
        <w:tab/>
      </w:r>
    </w:p>
    <w:p>
      <w:pPr>
        <w:pStyle w:val="style0"/>
        <w:rPr>
          <w:b/>
          <w:sz w:val="28"/>
          <w:szCs w:val="28"/>
        </w:rPr>
      </w:pPr>
      <w:r>
        <w:rPr>
          <w:b/>
          <w:sz w:val="28"/>
          <w:szCs w:val="28"/>
        </w:rPr>
        <w:t>3.4</w:t>
      </w:r>
      <w:r>
        <w:rPr>
          <w:b/>
          <w:sz w:val="28"/>
          <w:szCs w:val="28"/>
        </w:rPr>
        <w:tab/>
      </w:r>
      <w:r>
        <w:rPr>
          <w:rFonts w:hint="eastAsia"/>
          <w:b/>
          <w:sz w:val="28"/>
          <w:szCs w:val="28"/>
        </w:rPr>
        <w:t>比赛</w:t>
      </w:r>
      <w:r>
        <w:rPr>
          <w:b/>
          <w:sz w:val="28"/>
          <w:szCs w:val="28"/>
        </w:rPr>
        <w:tab/>
      </w:r>
    </w:p>
    <w:p>
      <w:pPr>
        <w:pStyle w:val="style0"/>
        <w:ind w:left="706" w:hanging="706" w:hangingChars="252"/>
        <w:rPr>
          <w:sz w:val="28"/>
          <w:szCs w:val="28"/>
        </w:rPr>
      </w:pPr>
      <w:r>
        <w:rPr>
          <w:sz w:val="28"/>
          <w:szCs w:val="28"/>
        </w:rPr>
        <w:t>3.4.1</w:t>
      </w:r>
      <w:r>
        <w:rPr>
          <w:rFonts w:hint="eastAsia"/>
          <w:sz w:val="28"/>
          <w:szCs w:val="28"/>
        </w:rPr>
        <w:t>轮到的队员如果没准备好，比赛也会照常进行。比赛时间会提前发布在比赛场地内。</w:t>
      </w:r>
      <w:r>
        <w:rPr>
          <w:sz w:val="28"/>
          <w:szCs w:val="28"/>
        </w:rPr>
        <w:tab/>
      </w:r>
    </w:p>
    <w:p>
      <w:pPr>
        <w:pStyle w:val="style0"/>
        <w:ind w:left="706" w:hanging="706" w:hangingChars="252"/>
        <w:rPr>
          <w:sz w:val="28"/>
          <w:szCs w:val="28"/>
        </w:rPr>
      </w:pPr>
      <w:r>
        <w:rPr>
          <w:sz w:val="28"/>
          <w:szCs w:val="28"/>
        </w:rPr>
        <w:t>3.4.2</w:t>
      </w:r>
      <w:r>
        <w:rPr>
          <w:rFonts w:hint="eastAsia"/>
          <w:sz w:val="28"/>
          <w:szCs w:val="28"/>
        </w:rPr>
        <w:t>比赛一旦开始机器人不得以任何原因离开比赛场地。</w:t>
      </w:r>
      <w:r>
        <w:rPr>
          <w:sz w:val="28"/>
          <w:szCs w:val="28"/>
        </w:rPr>
        <w:tab/>
      </w:r>
    </w:p>
    <w:p>
      <w:pPr>
        <w:pStyle w:val="style0"/>
        <w:ind w:left="706" w:hanging="706" w:hangingChars="252"/>
        <w:rPr>
          <w:sz w:val="28"/>
          <w:szCs w:val="28"/>
        </w:rPr>
      </w:pPr>
      <w:r>
        <w:rPr>
          <w:sz w:val="28"/>
          <w:szCs w:val="28"/>
        </w:rPr>
        <w:t>3.4.3</w:t>
      </w:r>
      <w:r>
        <w:rPr>
          <w:rFonts w:hint="eastAsia"/>
          <w:sz w:val="28"/>
          <w:szCs w:val="28"/>
        </w:rPr>
        <w:t>每个队伍比赛时间为</w:t>
      </w:r>
      <w:r>
        <w:rPr>
          <w:sz w:val="28"/>
          <w:szCs w:val="28"/>
        </w:rPr>
        <w:t>4</w:t>
      </w:r>
      <w:r>
        <w:rPr>
          <w:rFonts w:hint="eastAsia"/>
          <w:sz w:val="28"/>
          <w:szCs w:val="28"/>
        </w:rPr>
        <w:t>分钟，包括优化机器人的时间。最终用时由裁判评定。</w:t>
      </w:r>
      <w:r>
        <w:rPr>
          <w:sz w:val="28"/>
          <w:szCs w:val="28"/>
        </w:rPr>
        <w:tab/>
      </w:r>
    </w:p>
    <w:p>
      <w:pPr>
        <w:pStyle w:val="style0"/>
        <w:ind w:left="706" w:hanging="706" w:hangingChars="252"/>
        <w:rPr>
          <w:sz w:val="28"/>
          <w:szCs w:val="28"/>
        </w:rPr>
      </w:pPr>
      <w:r>
        <w:rPr>
          <w:sz w:val="28"/>
          <w:szCs w:val="28"/>
        </w:rPr>
        <w:t>3.4.4</w:t>
      </w:r>
      <w:r>
        <w:rPr>
          <w:rFonts w:hint="eastAsia"/>
          <w:sz w:val="28"/>
          <w:szCs w:val="28"/>
        </w:rPr>
        <w:t>机器人的优化包括传感器调试和程序调试，以便于更好的找到人质。取捷径是要被取消资格的。</w:t>
      </w:r>
      <w:r>
        <w:rPr>
          <w:sz w:val="28"/>
          <w:szCs w:val="28"/>
        </w:rPr>
        <w:tab/>
      </w:r>
    </w:p>
    <w:p>
      <w:pPr>
        <w:pStyle w:val="style0"/>
        <w:ind w:left="706" w:hanging="706" w:hangingChars="252"/>
        <w:rPr>
          <w:sz w:val="28"/>
          <w:szCs w:val="28"/>
        </w:rPr>
      </w:pPr>
      <w:r>
        <w:rPr>
          <w:sz w:val="28"/>
          <w:szCs w:val="28"/>
        </w:rPr>
        <w:t>3.4.5</w:t>
      </w:r>
      <w:r>
        <w:rPr>
          <w:rFonts w:hint="eastAsia"/>
          <w:sz w:val="28"/>
          <w:szCs w:val="28"/>
        </w:rPr>
        <w:t>准备好比赛后要通知裁判，裁判发出开始信号后由队长将机器人放到开始的位置上。</w:t>
      </w:r>
      <w:r>
        <w:rPr>
          <w:sz w:val="28"/>
          <w:szCs w:val="28"/>
        </w:rPr>
        <w:tab/>
      </w:r>
    </w:p>
    <w:p>
      <w:pPr>
        <w:pStyle w:val="style0"/>
        <w:ind w:left="706" w:hanging="706" w:hangingChars="252"/>
        <w:rPr>
          <w:sz w:val="28"/>
          <w:szCs w:val="28"/>
        </w:rPr>
      </w:pPr>
      <w:r>
        <w:rPr>
          <w:sz w:val="28"/>
          <w:szCs w:val="28"/>
        </w:rPr>
        <w:t>3.4.6</w:t>
      </w:r>
      <w:r>
        <w:rPr>
          <w:rFonts w:hint="eastAsia"/>
          <w:sz w:val="28"/>
          <w:szCs w:val="28"/>
        </w:rPr>
        <w:t>如果有必要，队员可以测量场地的任意一处。在此过程中时间将备记入比赛时间。调试过程中不得开启机器人，调试得分不计入总分。</w:t>
      </w:r>
      <w:r>
        <w:rPr>
          <w:sz w:val="28"/>
          <w:szCs w:val="28"/>
        </w:rPr>
        <w:tab/>
      </w:r>
    </w:p>
    <w:p>
      <w:pPr>
        <w:pStyle w:val="style0"/>
        <w:rPr>
          <w:b/>
          <w:sz w:val="28"/>
          <w:szCs w:val="28"/>
        </w:rPr>
      </w:pPr>
      <w:r>
        <w:rPr>
          <w:b/>
          <w:sz w:val="28"/>
          <w:szCs w:val="28"/>
        </w:rPr>
        <w:t>3.5</w:t>
      </w:r>
      <w:r>
        <w:rPr>
          <w:rFonts w:hint="eastAsia"/>
          <w:b/>
          <w:sz w:val="28"/>
          <w:szCs w:val="28"/>
        </w:rPr>
        <w:t>操作</w:t>
      </w:r>
      <w:r>
        <w:rPr>
          <w:b/>
          <w:sz w:val="28"/>
          <w:szCs w:val="28"/>
        </w:rPr>
        <w:tab/>
      </w:r>
    </w:p>
    <w:p>
      <w:pPr>
        <w:pStyle w:val="style0"/>
        <w:ind w:left="706" w:hanging="706" w:hangingChars="252"/>
        <w:rPr>
          <w:sz w:val="28"/>
          <w:szCs w:val="28"/>
        </w:rPr>
      </w:pPr>
      <w:r>
        <w:rPr>
          <w:sz w:val="28"/>
          <w:szCs w:val="28"/>
        </w:rPr>
        <w:t>3.5.1</w:t>
      </w:r>
      <w:r>
        <w:rPr>
          <w:rFonts w:hint="eastAsia"/>
          <w:sz w:val="28"/>
          <w:szCs w:val="28"/>
        </w:rPr>
        <w:t>机器人经过一个房间便得到一个房间的分数。</w:t>
      </w:r>
      <w:r>
        <w:rPr>
          <w:sz w:val="28"/>
          <w:szCs w:val="28"/>
        </w:rPr>
        <w:tab/>
      </w:r>
    </w:p>
    <w:p>
      <w:pPr>
        <w:pStyle w:val="style0"/>
        <w:ind w:left="706" w:hanging="706" w:hangingChars="252"/>
        <w:rPr>
          <w:sz w:val="28"/>
          <w:szCs w:val="28"/>
        </w:rPr>
      </w:pPr>
      <w:r>
        <w:rPr>
          <w:sz w:val="28"/>
          <w:szCs w:val="28"/>
        </w:rPr>
        <w:t>3.5.2</w:t>
      </w:r>
      <w:r>
        <w:rPr>
          <w:rFonts w:hint="eastAsia"/>
          <w:sz w:val="28"/>
          <w:szCs w:val="28"/>
        </w:rPr>
        <w:t>意外的或者有目的的破坏了场地，那么在比赛结束前都不得移动。</w:t>
      </w:r>
      <w:r>
        <w:rPr>
          <w:sz w:val="28"/>
          <w:szCs w:val="28"/>
        </w:rPr>
        <w:tab/>
      </w:r>
    </w:p>
    <w:p>
      <w:pPr>
        <w:pStyle w:val="style0"/>
        <w:ind w:left="706" w:hanging="706" w:hangingChars="252"/>
        <w:rPr>
          <w:sz w:val="28"/>
          <w:szCs w:val="28"/>
        </w:rPr>
      </w:pPr>
      <w:r>
        <w:rPr>
          <w:sz w:val="28"/>
          <w:szCs w:val="28"/>
        </w:rPr>
        <w:t>3.5.3</w:t>
      </w:r>
      <w:r>
        <w:rPr>
          <w:rFonts w:hint="eastAsia"/>
          <w:sz w:val="28"/>
          <w:szCs w:val="28"/>
        </w:rPr>
        <w:t>比赛过程中队员不得给机器人任何信息，机器人必须自己行走和识别。</w:t>
      </w:r>
    </w:p>
    <w:p>
      <w:pPr>
        <w:pStyle w:val="style0"/>
        <w:rPr>
          <w:b/>
          <w:sz w:val="28"/>
          <w:szCs w:val="28"/>
        </w:rPr>
      </w:pPr>
      <w:r>
        <w:rPr>
          <w:b/>
          <w:sz w:val="28"/>
          <w:szCs w:val="28"/>
        </w:rPr>
        <w:t>3.6</w:t>
      </w:r>
      <w:r>
        <w:rPr>
          <w:rFonts w:hint="eastAsia"/>
          <w:b/>
          <w:sz w:val="28"/>
          <w:szCs w:val="28"/>
        </w:rPr>
        <w:t>得分</w:t>
      </w:r>
      <w:r>
        <w:rPr>
          <w:b/>
          <w:sz w:val="28"/>
          <w:szCs w:val="28"/>
        </w:rPr>
        <w:tab/>
      </w:r>
    </w:p>
    <w:p>
      <w:pPr>
        <w:pStyle w:val="style0"/>
        <w:ind w:left="706" w:hanging="706" w:hangingChars="252"/>
        <w:rPr>
          <w:sz w:val="28"/>
          <w:szCs w:val="28"/>
        </w:rPr>
      </w:pPr>
      <w:r>
        <w:rPr>
          <w:sz w:val="28"/>
          <w:szCs w:val="28"/>
        </w:rPr>
        <w:t>3.6.1</w:t>
      </w:r>
      <w:r>
        <w:rPr>
          <w:rFonts w:hint="eastAsia"/>
          <w:sz w:val="28"/>
          <w:szCs w:val="28"/>
        </w:rPr>
        <w:t>成功经过一个房间得到一个的房间的分数。</w:t>
      </w:r>
      <w:r>
        <w:rPr>
          <w:sz w:val="28"/>
          <w:szCs w:val="28"/>
        </w:rPr>
        <w:tab/>
      </w:r>
    </w:p>
    <w:p>
      <w:pPr>
        <w:pStyle w:val="style0"/>
        <w:ind w:left="706" w:hanging="706" w:hangingChars="252"/>
        <w:rPr>
          <w:sz w:val="28"/>
          <w:szCs w:val="28"/>
        </w:rPr>
      </w:pPr>
      <w:r>
        <w:rPr>
          <w:sz w:val="28"/>
          <w:szCs w:val="28"/>
        </w:rPr>
        <w:t>3.6.2</w:t>
      </w:r>
      <w:r>
        <w:rPr>
          <w:rFonts w:hint="eastAsia"/>
          <w:sz w:val="28"/>
          <w:szCs w:val="28"/>
        </w:rPr>
        <w:t>“成功经过”的意思是机器人没有碰到入口的大门，并且一直沿着正确的线，没有错过任何房间或者离开场地。</w:t>
      </w:r>
      <w:r>
        <w:rPr>
          <w:sz w:val="28"/>
          <w:szCs w:val="28"/>
        </w:rPr>
        <w:tab/>
      </w:r>
    </w:p>
    <w:p>
      <w:pPr>
        <w:pStyle w:val="style0"/>
        <w:ind w:left="706" w:hanging="706" w:hangingChars="252"/>
        <w:rPr>
          <w:sz w:val="28"/>
          <w:szCs w:val="28"/>
        </w:rPr>
      </w:pPr>
      <w:r>
        <w:rPr>
          <w:sz w:val="28"/>
          <w:szCs w:val="28"/>
        </w:rPr>
        <w:t>3.6.3</w:t>
      </w:r>
      <w:r>
        <w:rPr>
          <w:rFonts w:hint="eastAsia"/>
          <w:sz w:val="28"/>
          <w:szCs w:val="28"/>
        </w:rPr>
        <w:t>轮胎分别在线的两边而不是一边，否则机器人就会离开房间。有障碍物的房间机器人可以离开线。</w:t>
      </w:r>
      <w:r>
        <w:rPr>
          <w:sz w:val="28"/>
          <w:szCs w:val="28"/>
        </w:rPr>
        <w:tab/>
      </w:r>
    </w:p>
    <w:p>
      <w:pPr>
        <w:pStyle w:val="style0"/>
        <w:ind w:left="706" w:hanging="706" w:hangingChars="252"/>
        <w:rPr>
          <w:sz w:val="28"/>
          <w:szCs w:val="28"/>
        </w:rPr>
      </w:pPr>
      <w:r>
        <w:rPr>
          <w:sz w:val="28"/>
          <w:szCs w:val="28"/>
        </w:rPr>
        <w:t>3.6.4</w:t>
      </w:r>
      <w:r>
        <w:rPr>
          <w:rFonts w:hint="eastAsia"/>
          <w:sz w:val="28"/>
          <w:szCs w:val="28"/>
        </w:rPr>
        <w:t>如果在比赛时间结束前，机器人离开线，队长可以把机器人拿回出发点。但是同一个房间不会重复计分。</w:t>
      </w:r>
      <w:r>
        <w:rPr>
          <w:sz w:val="28"/>
          <w:szCs w:val="28"/>
        </w:rPr>
        <w:tab/>
      </w:r>
    </w:p>
    <w:p>
      <w:pPr>
        <w:pStyle w:val="style0"/>
        <w:ind w:left="706" w:hanging="706" w:hangingChars="252"/>
        <w:rPr>
          <w:sz w:val="28"/>
          <w:szCs w:val="28"/>
        </w:rPr>
      </w:pPr>
      <w:r>
        <w:rPr>
          <w:sz w:val="28"/>
          <w:szCs w:val="28"/>
        </w:rPr>
        <w:t>3.6.5</w:t>
      </w:r>
      <w:r>
        <w:rPr>
          <w:rFonts w:hint="eastAsia"/>
          <w:sz w:val="28"/>
          <w:szCs w:val="28"/>
        </w:rPr>
        <w:t>成功通过每个房间积</w:t>
      </w:r>
      <w:r>
        <w:rPr>
          <w:sz w:val="28"/>
          <w:szCs w:val="28"/>
        </w:rPr>
        <w:t>20</w:t>
      </w:r>
      <w:r>
        <w:rPr>
          <w:rFonts w:hint="eastAsia"/>
          <w:sz w:val="28"/>
          <w:szCs w:val="28"/>
        </w:rPr>
        <w:t>分。</w:t>
      </w:r>
      <w:r>
        <w:rPr>
          <w:sz w:val="28"/>
          <w:szCs w:val="28"/>
        </w:rPr>
        <w:tab/>
      </w:r>
    </w:p>
    <w:p>
      <w:pPr>
        <w:pStyle w:val="style0"/>
        <w:ind w:left="706" w:hanging="706" w:hangingChars="252"/>
        <w:rPr>
          <w:sz w:val="28"/>
          <w:szCs w:val="28"/>
        </w:rPr>
      </w:pPr>
      <w:r>
        <w:rPr>
          <w:sz w:val="28"/>
          <w:szCs w:val="28"/>
        </w:rPr>
        <w:t>3.6.6</w:t>
      </w:r>
      <w:r>
        <w:rPr>
          <w:rFonts w:hint="eastAsia"/>
          <w:sz w:val="28"/>
          <w:szCs w:val="28"/>
        </w:rPr>
        <w:t>成功打开密闭门（投掷物将密闭门打倒）积</w:t>
      </w:r>
      <w:r>
        <w:rPr>
          <w:rFonts w:hint="eastAsia"/>
          <w:sz w:val="28"/>
          <w:szCs w:val="28"/>
        </w:rPr>
        <w:t>4</w:t>
      </w:r>
      <w:r>
        <w:rPr>
          <w:sz w:val="28"/>
          <w:szCs w:val="28"/>
        </w:rPr>
        <w:t>0</w:t>
      </w:r>
      <w:r>
        <w:rPr>
          <w:rFonts w:hint="eastAsia"/>
          <w:sz w:val="28"/>
          <w:szCs w:val="28"/>
        </w:rPr>
        <w:t>分。密闭门未打开（没有被投掷物打倒），不能进入人质房间，</w:t>
      </w:r>
      <w:r>
        <w:rPr>
          <w:rFonts w:hint="eastAsia"/>
          <w:sz w:val="28"/>
          <w:szCs w:val="28"/>
        </w:rPr>
        <w:t>队长可以把机器人拿回出发点或</w:t>
      </w:r>
      <w:r>
        <w:rPr>
          <w:rFonts w:hint="eastAsia"/>
          <w:sz w:val="28"/>
          <w:szCs w:val="28"/>
        </w:rPr>
        <w:t>比赛结束，该房间及后面积分为</w:t>
      </w:r>
      <w:r>
        <w:rPr>
          <w:sz w:val="28"/>
          <w:szCs w:val="28"/>
        </w:rPr>
        <w:t>0</w:t>
      </w:r>
      <w:r>
        <w:rPr>
          <w:rFonts w:hint="eastAsia"/>
          <w:sz w:val="28"/>
          <w:szCs w:val="28"/>
        </w:rPr>
        <w:t>。</w:t>
      </w:r>
    </w:p>
    <w:p>
      <w:pPr>
        <w:pStyle w:val="style0"/>
        <w:ind w:left="706" w:hanging="706" w:hangingChars="252"/>
        <w:rPr>
          <w:sz w:val="28"/>
          <w:szCs w:val="28"/>
        </w:rPr>
      </w:pPr>
      <w:r>
        <w:rPr>
          <w:sz w:val="28"/>
          <w:szCs w:val="28"/>
        </w:rPr>
        <w:t>3.6.7</w:t>
      </w:r>
      <w:r>
        <w:rPr>
          <w:rFonts w:hint="eastAsia"/>
          <w:sz w:val="28"/>
          <w:szCs w:val="28"/>
        </w:rPr>
        <w:t>找到人质，并把人质成功的放到机器人身上积</w:t>
      </w:r>
      <w:r>
        <w:rPr>
          <w:rFonts w:hint="eastAsia"/>
          <w:sz w:val="28"/>
          <w:szCs w:val="28"/>
        </w:rPr>
        <w:t>4</w:t>
      </w:r>
      <w:r>
        <w:rPr>
          <w:sz w:val="28"/>
          <w:szCs w:val="28"/>
        </w:rPr>
        <w:t>0</w:t>
      </w:r>
      <w:r>
        <w:rPr>
          <w:rFonts w:hint="eastAsia"/>
          <w:sz w:val="28"/>
          <w:szCs w:val="28"/>
        </w:rPr>
        <w:t>分（人质离开</w:t>
      </w:r>
      <w:r>
        <w:rPr>
          <w:rFonts w:hint="eastAsia"/>
          <w:sz w:val="28"/>
          <w:szCs w:val="28"/>
        </w:rPr>
        <w:t>地面）。</w:t>
      </w:r>
    </w:p>
    <w:p>
      <w:pPr>
        <w:pStyle w:val="style0"/>
        <w:ind w:left="706" w:hanging="706" w:hangingChars="252"/>
        <w:rPr>
          <w:sz w:val="28"/>
          <w:szCs w:val="28"/>
        </w:rPr>
      </w:pPr>
      <w:r>
        <w:rPr>
          <w:sz w:val="28"/>
          <w:szCs w:val="28"/>
        </w:rPr>
        <w:t>3.6.8</w:t>
      </w:r>
      <w:r>
        <w:rPr>
          <w:rFonts w:hint="eastAsia"/>
          <w:sz w:val="28"/>
          <w:szCs w:val="28"/>
        </w:rPr>
        <w:t>把人质放在斜坡上的安全地带，且机器人与人质成功分离（机器人与人质无任何接触视为成功分离）积</w:t>
      </w:r>
      <w:r>
        <w:rPr>
          <w:sz w:val="28"/>
          <w:szCs w:val="28"/>
        </w:rPr>
        <w:t>40</w:t>
      </w:r>
      <w:r>
        <w:rPr>
          <w:rFonts w:hint="eastAsia"/>
          <w:sz w:val="28"/>
          <w:szCs w:val="28"/>
        </w:rPr>
        <w:t>分（其中机器人带人质进入斜坡上的安全区积</w:t>
      </w:r>
      <w:r>
        <w:rPr>
          <w:sz w:val="28"/>
          <w:szCs w:val="28"/>
        </w:rPr>
        <w:t>20</w:t>
      </w:r>
      <w:r>
        <w:rPr>
          <w:rFonts w:hint="eastAsia"/>
          <w:sz w:val="28"/>
          <w:szCs w:val="28"/>
        </w:rPr>
        <w:t>分，机器人与人质成功分离且停在安全区内积</w:t>
      </w:r>
      <w:r>
        <w:rPr>
          <w:sz w:val="28"/>
          <w:szCs w:val="28"/>
        </w:rPr>
        <w:t>20</w:t>
      </w:r>
      <w:r>
        <w:rPr>
          <w:rFonts w:hint="eastAsia"/>
          <w:sz w:val="28"/>
          <w:szCs w:val="28"/>
        </w:rPr>
        <w:t>分）。结束比赛。</w:t>
      </w:r>
    </w:p>
    <w:p>
      <w:pPr>
        <w:pStyle w:val="style0"/>
        <w:rPr>
          <w:b/>
          <w:sz w:val="28"/>
          <w:szCs w:val="28"/>
        </w:rPr>
      </w:pPr>
      <w:r>
        <w:rPr>
          <w:b/>
          <w:sz w:val="28"/>
          <w:szCs w:val="28"/>
        </w:rPr>
        <w:t>3.7</w:t>
      </w:r>
      <w:r>
        <w:rPr>
          <w:rFonts w:hint="eastAsia"/>
          <w:b/>
          <w:sz w:val="28"/>
          <w:szCs w:val="28"/>
        </w:rPr>
        <w:t>结束</w:t>
      </w:r>
      <w:r>
        <w:rPr>
          <w:b/>
          <w:sz w:val="28"/>
          <w:szCs w:val="28"/>
        </w:rPr>
        <w:tab/>
      </w:r>
    </w:p>
    <w:p>
      <w:pPr>
        <w:pStyle w:val="style0"/>
        <w:ind w:left="706" w:hanging="706" w:hangingChars="252"/>
        <w:rPr>
          <w:sz w:val="28"/>
          <w:szCs w:val="28"/>
        </w:rPr>
      </w:pPr>
      <w:r>
        <w:rPr>
          <w:sz w:val="28"/>
          <w:szCs w:val="28"/>
        </w:rPr>
        <w:t>3.7.1</w:t>
      </w:r>
      <w:r>
        <w:rPr>
          <w:rFonts w:hint="eastAsia"/>
          <w:sz w:val="28"/>
          <w:szCs w:val="28"/>
        </w:rPr>
        <w:t>队员可以在比赛过程中任意时刻终止比赛，队长通知裁判终止比赛，积分和计时都将结束。</w:t>
      </w:r>
      <w:r>
        <w:rPr>
          <w:sz w:val="28"/>
          <w:szCs w:val="28"/>
        </w:rPr>
        <w:tab/>
      </w:r>
    </w:p>
    <w:p>
      <w:pPr>
        <w:pStyle w:val="style0"/>
        <w:ind w:left="706" w:hanging="706" w:hangingChars="252"/>
        <w:rPr>
          <w:sz w:val="28"/>
          <w:szCs w:val="28"/>
        </w:rPr>
      </w:pPr>
      <w:r>
        <w:rPr>
          <w:sz w:val="28"/>
          <w:szCs w:val="28"/>
        </w:rPr>
        <w:t>3.7.2</w:t>
      </w:r>
      <w:r>
        <w:rPr>
          <w:rFonts w:hint="eastAsia"/>
          <w:sz w:val="28"/>
          <w:szCs w:val="28"/>
        </w:rPr>
        <w:t>人质得救比赛也将结束。</w:t>
      </w:r>
      <w:r>
        <w:rPr>
          <w:sz w:val="28"/>
          <w:szCs w:val="28"/>
        </w:rPr>
        <w:tab/>
      </w:r>
    </w:p>
    <w:bookmarkStart w:id="8" w:name="_Toc474872765"/>
    <w:p>
      <w:pPr>
        <w:pStyle w:val="style2"/>
        <w:ind w:left="480"/>
        <w:rPr>
          <w:rFonts w:ascii="宋体" w:eastAsia="宋体" w:hAnsi="宋体"/>
          <w:sz w:val="30"/>
          <w:szCs w:val="30"/>
        </w:rPr>
      </w:pPr>
      <w:r>
        <w:rPr>
          <w:rFonts w:ascii="宋体" w:eastAsia="宋体" w:hAnsi="宋体"/>
          <w:sz w:val="30"/>
          <w:szCs w:val="30"/>
        </w:rPr>
        <w:t>4</w:t>
      </w:r>
      <w:r>
        <w:rPr>
          <w:rFonts w:ascii="宋体" w:eastAsia="宋体" w:hAnsi="宋体" w:hint="eastAsia"/>
          <w:sz w:val="30"/>
          <w:szCs w:val="30"/>
        </w:rPr>
        <w:t>、技术评估</w:t>
      </w:r>
      <w:bookmarkEnd w:id="8"/>
      <w:r>
        <w:rPr>
          <w:rFonts w:ascii="宋体" w:eastAsia="宋体" w:hAnsi="宋体"/>
          <w:sz w:val="30"/>
          <w:szCs w:val="30"/>
        </w:rPr>
        <w:tab/>
      </w:r>
    </w:p>
    <w:p>
      <w:pPr>
        <w:pStyle w:val="style0"/>
        <w:rPr>
          <w:b/>
          <w:sz w:val="28"/>
          <w:szCs w:val="28"/>
        </w:rPr>
      </w:pPr>
      <w:r>
        <w:rPr>
          <w:b/>
          <w:sz w:val="28"/>
          <w:szCs w:val="28"/>
        </w:rPr>
        <w:t>4.1</w:t>
      </w:r>
      <w:r>
        <w:rPr>
          <w:rFonts w:hint="eastAsia"/>
          <w:b/>
          <w:sz w:val="28"/>
          <w:szCs w:val="28"/>
        </w:rPr>
        <w:t>开发日志与机器人介绍</w:t>
      </w:r>
      <w:r>
        <w:rPr>
          <w:b/>
          <w:sz w:val="28"/>
          <w:szCs w:val="28"/>
        </w:rPr>
        <w:tab/>
      </w:r>
    </w:p>
    <w:p>
      <w:pPr>
        <w:pStyle w:val="style0"/>
        <w:ind w:left="706" w:hanging="706" w:hangingChars="252"/>
        <w:rPr>
          <w:sz w:val="28"/>
          <w:szCs w:val="28"/>
        </w:rPr>
      </w:pPr>
      <w:r>
        <w:rPr>
          <w:sz w:val="28"/>
          <w:szCs w:val="28"/>
        </w:rPr>
        <w:t>4.1.1</w:t>
      </w:r>
      <w:r>
        <w:rPr>
          <w:rFonts w:hint="eastAsia"/>
          <w:sz w:val="28"/>
          <w:szCs w:val="28"/>
        </w:rPr>
        <w:t>评判将针对所有的参赛队展开。</w:t>
      </w:r>
      <w:r>
        <w:rPr>
          <w:sz w:val="28"/>
          <w:szCs w:val="28"/>
        </w:rPr>
        <w:tab/>
      </w:r>
    </w:p>
    <w:p>
      <w:pPr>
        <w:pStyle w:val="style0"/>
        <w:ind w:left="706" w:hanging="706" w:hangingChars="252"/>
        <w:rPr>
          <w:sz w:val="28"/>
          <w:szCs w:val="28"/>
        </w:rPr>
      </w:pPr>
      <w:r>
        <w:rPr>
          <w:sz w:val="28"/>
          <w:szCs w:val="28"/>
        </w:rPr>
        <w:t>4.1.2</w:t>
      </w:r>
      <w:r>
        <w:rPr>
          <w:rFonts w:hint="eastAsia"/>
          <w:sz w:val="28"/>
          <w:szCs w:val="28"/>
        </w:rPr>
        <w:t>主要评判技术是否创新。即比原有技术更加先进，或者更加有效地解决了任务中的问题。</w:t>
      </w:r>
      <w:r>
        <w:rPr>
          <w:sz w:val="28"/>
          <w:szCs w:val="28"/>
        </w:rPr>
        <w:tab/>
      </w:r>
    </w:p>
    <w:p>
      <w:pPr>
        <w:pStyle w:val="style0"/>
        <w:ind w:left="706" w:hanging="706" w:hangingChars="252"/>
        <w:rPr>
          <w:sz w:val="28"/>
          <w:szCs w:val="28"/>
        </w:rPr>
      </w:pPr>
      <w:r>
        <w:rPr>
          <w:sz w:val="28"/>
          <w:szCs w:val="28"/>
        </w:rPr>
        <w:t>4.1.3</w:t>
      </w:r>
      <w:r>
        <w:rPr>
          <w:rFonts w:hint="eastAsia"/>
          <w:sz w:val="28"/>
          <w:szCs w:val="28"/>
        </w:rPr>
        <w:t>参赛队必须提交不少于</w:t>
      </w:r>
      <w:r>
        <w:rPr>
          <w:rFonts w:hint="eastAsia"/>
          <w:sz w:val="28"/>
          <w:szCs w:val="28"/>
        </w:rPr>
        <w:t>3</w:t>
      </w:r>
      <w:r>
        <w:rPr>
          <w:sz w:val="28"/>
          <w:szCs w:val="28"/>
        </w:rPr>
        <w:t>0</w:t>
      </w:r>
      <w:r>
        <w:rPr>
          <w:rFonts w:hint="eastAsia"/>
          <w:sz w:val="28"/>
          <w:szCs w:val="28"/>
        </w:rPr>
        <w:t>页开发日志，</w:t>
      </w:r>
      <w:r>
        <w:rPr>
          <w:rFonts w:hint="eastAsia"/>
          <w:sz w:val="28"/>
          <w:szCs w:val="28"/>
        </w:rPr>
        <w:t>按照通知时间网上提交，过时</w:t>
      </w:r>
      <w:r>
        <w:rPr>
          <w:rFonts w:hint="eastAsia"/>
          <w:sz w:val="28"/>
          <w:szCs w:val="28"/>
        </w:rPr>
        <w:t>网络关闭，不能提交</w:t>
      </w:r>
      <w:r>
        <w:rPr>
          <w:rFonts w:hint="eastAsia"/>
          <w:sz w:val="28"/>
          <w:szCs w:val="28"/>
        </w:rPr>
        <w:t>。日志要求与</w:t>
      </w:r>
      <w:r>
        <w:rPr>
          <w:sz w:val="28"/>
          <w:szCs w:val="28"/>
        </w:rPr>
        <w:t>RCJ</w:t>
      </w:r>
      <w:r>
        <w:rPr>
          <w:rFonts w:hint="eastAsia"/>
          <w:sz w:val="28"/>
          <w:szCs w:val="28"/>
        </w:rPr>
        <w:t>中国赛其他项目日志要求相同。</w:t>
      </w:r>
      <w:r>
        <w:rPr>
          <w:sz w:val="28"/>
          <w:szCs w:val="28"/>
        </w:rPr>
        <w:tab/>
      </w:r>
    </w:p>
    <w:p>
      <w:pPr>
        <w:pStyle w:val="style0"/>
        <w:rPr>
          <w:b/>
          <w:sz w:val="28"/>
          <w:szCs w:val="28"/>
        </w:rPr>
      </w:pPr>
      <w:r>
        <w:rPr>
          <w:b/>
          <w:sz w:val="28"/>
          <w:szCs w:val="28"/>
        </w:rPr>
        <w:t>4.2</w:t>
      </w:r>
      <w:r>
        <w:rPr>
          <w:rFonts w:hint="eastAsia"/>
          <w:b/>
          <w:sz w:val="28"/>
          <w:szCs w:val="28"/>
        </w:rPr>
        <w:t>评价方面</w:t>
      </w:r>
      <w:r>
        <w:rPr>
          <w:b/>
          <w:sz w:val="28"/>
          <w:szCs w:val="28"/>
        </w:rPr>
        <w:tab/>
      </w:r>
    </w:p>
    <w:p>
      <w:pPr>
        <w:pStyle w:val="style0"/>
        <w:rPr>
          <w:sz w:val="28"/>
          <w:szCs w:val="28"/>
        </w:rPr>
      </w:pPr>
      <w:r>
        <w:rPr>
          <w:sz w:val="28"/>
          <w:szCs w:val="28"/>
        </w:rPr>
        <w:t>4.2.1</w:t>
      </w:r>
      <w:r>
        <w:rPr>
          <w:rFonts w:hint="eastAsia"/>
          <w:sz w:val="28"/>
          <w:szCs w:val="28"/>
        </w:rPr>
        <w:t>评价标准主要集中在：</w:t>
      </w:r>
      <w:r>
        <w:rPr>
          <w:sz w:val="28"/>
          <w:szCs w:val="28"/>
        </w:rPr>
        <w:tab/>
      </w:r>
    </w:p>
    <w:p>
      <w:pPr>
        <w:pStyle w:val="style0"/>
        <w:ind w:left="720" w:leftChars="300"/>
        <w:rPr>
          <w:sz w:val="28"/>
          <w:szCs w:val="28"/>
        </w:rPr>
      </w:pPr>
      <w:r>
        <w:rPr>
          <w:sz w:val="28"/>
          <w:szCs w:val="28"/>
        </w:rPr>
        <w:t>a</w:t>
      </w:r>
      <w:r>
        <w:rPr>
          <w:rFonts w:hint="eastAsia"/>
          <w:sz w:val="28"/>
          <w:szCs w:val="28"/>
        </w:rPr>
        <w:t>）创造力</w:t>
      </w:r>
      <w:r>
        <w:rPr>
          <w:sz w:val="28"/>
          <w:szCs w:val="28"/>
        </w:rPr>
        <w:tab/>
      </w:r>
    </w:p>
    <w:p>
      <w:pPr>
        <w:pStyle w:val="style0"/>
        <w:ind w:left="720" w:leftChars="300"/>
        <w:rPr>
          <w:sz w:val="28"/>
          <w:szCs w:val="28"/>
        </w:rPr>
      </w:pPr>
      <w:r>
        <w:rPr>
          <w:sz w:val="28"/>
          <w:szCs w:val="28"/>
        </w:rPr>
        <w:t>b</w:t>
      </w:r>
      <w:r>
        <w:rPr>
          <w:rFonts w:hint="eastAsia"/>
          <w:sz w:val="28"/>
          <w:szCs w:val="28"/>
        </w:rPr>
        <w:t>）机智</w:t>
      </w:r>
      <w:r>
        <w:rPr>
          <w:sz w:val="28"/>
          <w:szCs w:val="28"/>
        </w:rPr>
        <w:tab/>
      </w:r>
    </w:p>
    <w:p>
      <w:pPr>
        <w:pStyle w:val="style0"/>
        <w:ind w:left="720" w:leftChars="300"/>
        <w:rPr>
          <w:sz w:val="28"/>
          <w:szCs w:val="28"/>
        </w:rPr>
      </w:pPr>
      <w:r>
        <w:rPr>
          <w:sz w:val="28"/>
          <w:szCs w:val="28"/>
        </w:rPr>
        <w:t>c</w:t>
      </w:r>
      <w:r>
        <w:rPr>
          <w:rFonts w:hint="eastAsia"/>
          <w:sz w:val="28"/>
          <w:szCs w:val="28"/>
        </w:rPr>
        <w:t>）简易</w:t>
      </w:r>
      <w:r>
        <w:rPr>
          <w:sz w:val="28"/>
          <w:szCs w:val="28"/>
        </w:rPr>
        <w:tab/>
      </w:r>
    </w:p>
    <w:p>
      <w:pPr>
        <w:pStyle w:val="style0"/>
        <w:ind w:left="720" w:leftChars="300"/>
        <w:rPr>
          <w:sz w:val="28"/>
          <w:szCs w:val="28"/>
        </w:rPr>
      </w:pPr>
      <w:r>
        <w:rPr>
          <w:sz w:val="28"/>
          <w:szCs w:val="28"/>
        </w:rPr>
        <w:t>d</w:t>
      </w:r>
      <w:r>
        <w:rPr>
          <w:rFonts w:hint="eastAsia"/>
          <w:sz w:val="28"/>
          <w:szCs w:val="28"/>
        </w:rPr>
        <w:t>）涵盖性</w:t>
      </w:r>
      <w:r>
        <w:rPr>
          <w:sz w:val="28"/>
          <w:szCs w:val="28"/>
        </w:rPr>
        <w:tab/>
      </w:r>
    </w:p>
    <w:p>
      <w:pPr>
        <w:pStyle w:val="style0"/>
        <w:rPr>
          <w:sz w:val="28"/>
          <w:szCs w:val="28"/>
        </w:rPr>
      </w:pPr>
      <w:r>
        <w:rPr>
          <w:sz w:val="28"/>
          <w:szCs w:val="28"/>
        </w:rPr>
        <w:t>4.2.2</w:t>
      </w:r>
      <w:r>
        <w:rPr>
          <w:rFonts w:hint="eastAsia"/>
          <w:sz w:val="28"/>
          <w:szCs w:val="28"/>
        </w:rPr>
        <w:t>参赛队的工作包括但不限于以下方面</w:t>
      </w:r>
      <w:r>
        <w:rPr>
          <w:sz w:val="28"/>
          <w:szCs w:val="28"/>
        </w:rPr>
        <w:tab/>
      </w:r>
    </w:p>
    <w:p>
      <w:pPr>
        <w:pStyle w:val="style0"/>
        <w:ind w:left="720" w:leftChars="300"/>
        <w:rPr>
          <w:sz w:val="28"/>
          <w:szCs w:val="28"/>
        </w:rPr>
      </w:pPr>
      <w:r>
        <w:rPr>
          <w:sz w:val="28"/>
          <w:szCs w:val="28"/>
        </w:rPr>
        <w:t>a</w:t>
      </w:r>
      <w:r>
        <w:rPr>
          <w:rFonts w:hint="eastAsia"/>
          <w:sz w:val="28"/>
          <w:szCs w:val="28"/>
        </w:rPr>
        <w:t>）创造你自己的传感器代替传感器模块</w:t>
      </w:r>
      <w:r>
        <w:rPr>
          <w:sz w:val="28"/>
          <w:szCs w:val="28"/>
        </w:rPr>
        <w:tab/>
      </w:r>
    </w:p>
    <w:p>
      <w:pPr>
        <w:pStyle w:val="style0"/>
        <w:ind w:left="720" w:leftChars="300"/>
        <w:rPr>
          <w:sz w:val="28"/>
          <w:szCs w:val="28"/>
        </w:rPr>
      </w:pPr>
      <w:r>
        <w:rPr>
          <w:sz w:val="28"/>
          <w:szCs w:val="28"/>
        </w:rPr>
        <w:t>b</w:t>
      </w:r>
      <w:r>
        <w:rPr>
          <w:rFonts w:hint="eastAsia"/>
          <w:sz w:val="28"/>
          <w:szCs w:val="28"/>
        </w:rPr>
        <w:t>）创造自己的集成电路模块有特殊的功能</w:t>
      </w:r>
      <w:r>
        <w:rPr>
          <w:sz w:val="28"/>
          <w:szCs w:val="28"/>
        </w:rPr>
        <w:tab/>
      </w:r>
    </w:p>
    <w:p>
      <w:pPr>
        <w:pStyle w:val="style0"/>
        <w:ind w:left="720" w:leftChars="300"/>
        <w:rPr>
          <w:sz w:val="28"/>
          <w:szCs w:val="28"/>
        </w:rPr>
      </w:pPr>
      <w:r>
        <w:rPr>
          <w:sz w:val="28"/>
          <w:szCs w:val="28"/>
        </w:rPr>
        <w:t>c</w:t>
      </w:r>
      <w:r>
        <w:rPr>
          <w:rFonts w:hint="eastAsia"/>
          <w:sz w:val="28"/>
          <w:szCs w:val="28"/>
        </w:rPr>
        <w:t>）创造一个非凡的结构</w:t>
      </w:r>
      <w:r>
        <w:rPr>
          <w:sz w:val="28"/>
          <w:szCs w:val="28"/>
        </w:rPr>
        <w:tab/>
      </w:r>
    </w:p>
    <w:p>
      <w:pPr>
        <w:pStyle w:val="style0"/>
        <w:ind w:left="720" w:leftChars="300"/>
        <w:rPr>
          <w:sz w:val="28"/>
          <w:szCs w:val="28"/>
        </w:rPr>
      </w:pPr>
      <w:r>
        <w:rPr>
          <w:sz w:val="28"/>
          <w:szCs w:val="28"/>
        </w:rPr>
        <w:t>d</w:t>
      </w:r>
      <w:r>
        <w:rPr>
          <w:rFonts w:hint="eastAsia"/>
          <w:sz w:val="28"/>
          <w:szCs w:val="28"/>
        </w:rPr>
        <w:t>）创造一个新的软件</w:t>
      </w:r>
      <w:r>
        <w:rPr>
          <w:sz w:val="28"/>
          <w:szCs w:val="28"/>
        </w:rPr>
        <w:tab/>
      </w:r>
    </w:p>
    <w:p>
      <w:pPr>
        <w:pStyle w:val="style0"/>
        <w:ind w:left="706" w:hanging="706" w:hangingChars="252"/>
        <w:rPr>
          <w:sz w:val="28"/>
          <w:szCs w:val="28"/>
        </w:rPr>
      </w:pPr>
      <w:r>
        <w:rPr>
          <w:sz w:val="28"/>
          <w:szCs w:val="28"/>
        </w:rPr>
        <w:t>4.2.3</w:t>
      </w:r>
      <w:r>
        <w:rPr>
          <w:rFonts w:hint="eastAsia"/>
          <w:sz w:val="28"/>
          <w:szCs w:val="28"/>
        </w:rPr>
        <w:t>队伍必须提供文档说明他们的工作。简明的说明每一个环节，展示每一个步骤。</w:t>
      </w:r>
      <w:r>
        <w:rPr>
          <w:sz w:val="28"/>
          <w:szCs w:val="28"/>
        </w:rPr>
        <w:tab/>
      </w:r>
    </w:p>
    <w:p>
      <w:pPr>
        <w:pStyle w:val="style0"/>
        <w:rPr>
          <w:color w:val="000000"/>
          <w:sz w:val="28"/>
          <w:szCs w:val="28"/>
        </w:rPr>
      </w:pPr>
      <w:r>
        <w:rPr>
          <w:sz w:val="28"/>
          <w:szCs w:val="28"/>
        </w:rPr>
        <w:t>4.2.4</w:t>
      </w:r>
      <w:r>
        <w:rPr>
          <w:rFonts w:hint="eastAsia"/>
          <w:sz w:val="28"/>
          <w:szCs w:val="28"/>
        </w:rPr>
        <w:t>日志包括</w:t>
      </w:r>
      <w:r>
        <w:rPr>
          <w:rFonts w:hint="eastAsia"/>
          <w:sz w:val="28"/>
          <w:szCs w:val="28"/>
        </w:rPr>
        <w:t>开发日志和机器人介绍以及海报</w:t>
      </w:r>
      <w:r>
        <w:rPr>
          <w:rFonts w:hint="eastAsia"/>
          <w:sz w:val="28"/>
          <w:szCs w:val="28"/>
        </w:rPr>
        <w:t>，海报</w:t>
      </w:r>
      <w:r>
        <w:rPr>
          <w:rFonts w:hint="eastAsia"/>
          <w:color w:val="000000"/>
          <w:sz w:val="28"/>
          <w:szCs w:val="28"/>
        </w:rPr>
        <w:t>内容应有：</w:t>
      </w:r>
    </w:p>
    <w:p>
      <w:pPr>
        <w:pStyle w:val="style0"/>
        <w:ind w:left="720" w:leftChars="300"/>
        <w:rPr>
          <w:color w:val="000000"/>
          <w:sz w:val="28"/>
          <w:szCs w:val="28"/>
        </w:rPr>
      </w:pPr>
      <w:r>
        <w:rPr>
          <w:color w:val="000000"/>
          <w:sz w:val="28"/>
          <w:szCs w:val="28"/>
        </w:rPr>
        <w:t>a</w:t>
      </w:r>
      <w:r>
        <w:rPr>
          <w:rFonts w:hint="eastAsia"/>
          <w:color w:val="000000"/>
          <w:sz w:val="28"/>
          <w:szCs w:val="28"/>
        </w:rPr>
        <w:t>）队伍名称，队员名称，国籍等</w:t>
      </w:r>
      <w:r>
        <w:rPr>
          <w:color w:val="000000"/>
          <w:sz w:val="28"/>
          <w:szCs w:val="28"/>
        </w:rPr>
        <w:tab/>
      </w:r>
    </w:p>
    <w:p>
      <w:pPr>
        <w:pStyle w:val="style0"/>
        <w:ind w:left="720" w:leftChars="300"/>
        <w:rPr>
          <w:color w:val="000000"/>
          <w:sz w:val="28"/>
          <w:szCs w:val="28"/>
        </w:rPr>
      </w:pPr>
      <w:r>
        <w:rPr>
          <w:color w:val="000000"/>
          <w:sz w:val="28"/>
          <w:szCs w:val="28"/>
        </w:rPr>
        <w:t>b</w:t>
      </w:r>
      <w:r>
        <w:rPr>
          <w:rFonts w:hint="eastAsia"/>
          <w:color w:val="000000"/>
          <w:sz w:val="28"/>
          <w:szCs w:val="28"/>
        </w:rPr>
        <w:t>）重要的硬件结构或软件设计</w:t>
      </w:r>
      <w:r>
        <w:rPr>
          <w:color w:val="000000"/>
          <w:sz w:val="28"/>
          <w:szCs w:val="28"/>
        </w:rPr>
        <w:tab/>
      </w:r>
    </w:p>
    <w:p>
      <w:pPr>
        <w:pStyle w:val="style0"/>
        <w:ind w:left="720" w:leftChars="300"/>
        <w:rPr>
          <w:color w:val="000000"/>
          <w:sz w:val="28"/>
          <w:szCs w:val="28"/>
        </w:rPr>
      </w:pPr>
      <w:r>
        <w:rPr>
          <w:color w:val="000000"/>
          <w:sz w:val="28"/>
          <w:szCs w:val="28"/>
        </w:rPr>
        <w:t>c</w:t>
      </w:r>
      <w:r>
        <w:rPr>
          <w:rFonts w:hint="eastAsia"/>
          <w:color w:val="000000"/>
          <w:sz w:val="28"/>
          <w:szCs w:val="28"/>
        </w:rPr>
        <w:t>）还应该包括额外有趣的点：</w:t>
      </w:r>
      <w:r>
        <w:rPr>
          <w:color w:val="000000"/>
          <w:sz w:val="28"/>
          <w:szCs w:val="28"/>
        </w:rPr>
        <w:tab/>
      </w:r>
      <w:r>
        <w:rPr>
          <w:rFonts w:hint="eastAsia"/>
          <w:color w:val="000000"/>
          <w:sz w:val="28"/>
          <w:szCs w:val="28"/>
        </w:rPr>
        <w:t>机器人的特点、队员的照片等</w:t>
      </w:r>
      <w:r>
        <w:rPr>
          <w:rFonts w:hint="eastAsia"/>
          <w:color w:val="000000"/>
          <w:sz w:val="28"/>
          <w:szCs w:val="28"/>
        </w:rPr>
        <w:t>。</w:t>
      </w:r>
    </w:p>
    <w:p>
      <w:pPr>
        <w:pStyle w:val="style0"/>
        <w:ind w:left="706" w:hanging="706" w:hangingChars="252"/>
        <w:rPr>
          <w:sz w:val="28"/>
          <w:szCs w:val="28"/>
        </w:rPr>
      </w:pPr>
      <w:r>
        <w:rPr>
          <w:sz w:val="28"/>
          <w:szCs w:val="28"/>
        </w:rPr>
        <w:t>4.2.5</w:t>
      </w:r>
      <w:r>
        <w:rPr>
          <w:rFonts w:hint="eastAsia"/>
          <w:sz w:val="28"/>
          <w:szCs w:val="28"/>
        </w:rPr>
        <w:t>开发日志可以证实你们的时间进程。</w:t>
      </w:r>
      <w:r>
        <w:rPr>
          <w:sz w:val="28"/>
          <w:szCs w:val="28"/>
        </w:rPr>
        <w:tab/>
      </w:r>
    </w:p>
    <w:p>
      <w:pPr>
        <w:pStyle w:val="style0"/>
        <w:rPr>
          <w:color w:val="000000"/>
          <w:sz w:val="28"/>
          <w:szCs w:val="28"/>
        </w:rPr>
      </w:pPr>
      <w:r>
        <w:rPr>
          <w:color w:val="000000"/>
          <w:sz w:val="28"/>
          <w:szCs w:val="28"/>
        </w:rPr>
        <w:t>4.2.6</w:t>
      </w:r>
      <w:r>
        <w:rPr>
          <w:rFonts w:hint="eastAsia"/>
          <w:sz w:val="28"/>
          <w:szCs w:val="28"/>
        </w:rPr>
        <w:t>参考</w:t>
      </w:r>
      <w:r>
        <w:rPr>
          <w:sz w:val="28"/>
          <w:szCs w:val="28"/>
        </w:rPr>
        <w:t>RCJ</w:t>
      </w:r>
      <w:r>
        <w:rPr>
          <w:rFonts w:hint="eastAsia"/>
          <w:sz w:val="28"/>
          <w:szCs w:val="28"/>
        </w:rPr>
        <w:t>官方网站规则</w:t>
      </w:r>
    </w:p>
    <w:p>
      <w:pPr>
        <w:pStyle w:val="style0"/>
        <w:rPr>
          <w:b/>
          <w:sz w:val="28"/>
          <w:szCs w:val="28"/>
        </w:rPr>
      </w:pPr>
      <w:r>
        <w:rPr>
          <w:b/>
          <w:sz w:val="28"/>
          <w:szCs w:val="28"/>
        </w:rPr>
        <w:t>4.3</w:t>
      </w:r>
      <w:r>
        <w:rPr>
          <w:rFonts w:hint="eastAsia"/>
          <w:b/>
          <w:sz w:val="28"/>
          <w:szCs w:val="28"/>
        </w:rPr>
        <w:t>分享</w:t>
      </w:r>
      <w:r>
        <w:rPr>
          <w:b/>
          <w:sz w:val="28"/>
          <w:szCs w:val="28"/>
        </w:rPr>
        <w:tab/>
      </w:r>
    </w:p>
    <w:p>
      <w:pPr>
        <w:pStyle w:val="style0"/>
        <w:ind w:left="706" w:hanging="706" w:hangingChars="252"/>
        <w:rPr>
          <w:sz w:val="28"/>
          <w:szCs w:val="28"/>
        </w:rPr>
      </w:pPr>
      <w:r>
        <w:rPr>
          <w:sz w:val="28"/>
          <w:szCs w:val="28"/>
        </w:rPr>
        <w:t>4.3.1</w:t>
      </w:r>
      <w:r>
        <w:rPr>
          <w:rFonts w:hint="eastAsia"/>
          <w:sz w:val="28"/>
          <w:szCs w:val="28"/>
        </w:rPr>
        <w:t>鼓励队员们展示他们的自我介绍和海报</w:t>
      </w:r>
      <w:r>
        <w:rPr>
          <w:sz w:val="28"/>
          <w:szCs w:val="28"/>
        </w:rPr>
        <w:tab/>
      </w:r>
    </w:p>
    <w:p>
      <w:pPr>
        <w:pStyle w:val="style0"/>
        <w:ind w:left="706" w:hanging="706" w:hangingChars="252"/>
        <w:rPr>
          <w:sz w:val="28"/>
          <w:szCs w:val="28"/>
        </w:rPr>
      </w:pPr>
      <w:r>
        <w:rPr>
          <w:sz w:val="28"/>
          <w:szCs w:val="28"/>
        </w:rPr>
        <w:t>4.3.2</w:t>
      </w:r>
      <w:r>
        <w:rPr>
          <w:rFonts w:hint="eastAsia"/>
          <w:sz w:val="28"/>
          <w:szCs w:val="28"/>
        </w:rPr>
        <w:t>获奖队员将被要求提交他们的日志和说明文档</w:t>
      </w:r>
    </w:p>
    <w:bookmarkStart w:id="9" w:name="_Toc474872766"/>
    <w:p>
      <w:pPr>
        <w:pStyle w:val="style2"/>
        <w:ind w:left="480"/>
        <w:rPr>
          <w:rFonts w:ascii="宋体" w:eastAsia="宋体" w:hAnsi="宋体"/>
          <w:sz w:val="30"/>
          <w:szCs w:val="30"/>
        </w:rPr>
      </w:pPr>
      <w:r>
        <w:rPr>
          <w:rFonts w:ascii="宋体" w:eastAsia="宋体" w:hAnsi="宋体"/>
          <w:sz w:val="30"/>
          <w:szCs w:val="30"/>
        </w:rPr>
        <w:t>5</w:t>
      </w:r>
      <w:r>
        <w:rPr>
          <w:rFonts w:ascii="宋体" w:eastAsia="宋体" w:hAnsi="宋体" w:hint="eastAsia"/>
          <w:sz w:val="30"/>
          <w:szCs w:val="30"/>
        </w:rPr>
        <w:t>、冲突的解决</w:t>
      </w:r>
      <w:bookmarkEnd w:id="9"/>
      <w:r>
        <w:rPr>
          <w:rFonts w:ascii="宋体" w:eastAsia="宋体" w:hAnsi="宋体"/>
          <w:sz w:val="30"/>
          <w:szCs w:val="30"/>
        </w:rPr>
        <w:tab/>
      </w:r>
    </w:p>
    <w:p>
      <w:pPr>
        <w:pStyle w:val="style0"/>
        <w:ind w:left="708" w:hanging="708" w:hangingChars="252"/>
        <w:rPr>
          <w:b/>
          <w:sz w:val="28"/>
          <w:szCs w:val="28"/>
        </w:rPr>
      </w:pPr>
      <w:r>
        <w:rPr>
          <w:b/>
          <w:sz w:val="28"/>
          <w:szCs w:val="28"/>
        </w:rPr>
        <w:t xml:space="preserve">5.1 </w:t>
      </w:r>
      <w:r>
        <w:rPr>
          <w:rFonts w:hint="eastAsia"/>
          <w:b/>
          <w:sz w:val="28"/>
          <w:szCs w:val="28"/>
        </w:rPr>
        <w:t>说明</w:t>
      </w:r>
    </w:p>
    <w:p>
      <w:pPr>
        <w:pStyle w:val="style0"/>
        <w:ind w:left="706" w:hanging="706" w:hangingChars="252"/>
        <w:rPr>
          <w:sz w:val="28"/>
          <w:szCs w:val="28"/>
        </w:rPr>
      </w:pPr>
      <w:r>
        <w:rPr>
          <w:sz w:val="28"/>
          <w:szCs w:val="28"/>
        </w:rPr>
        <w:t>5.1.1</w:t>
      </w:r>
      <w:r>
        <w:rPr>
          <w:rFonts w:hint="eastAsia"/>
          <w:sz w:val="28"/>
          <w:szCs w:val="28"/>
        </w:rPr>
        <w:t>在参赛的过程中，所有领域以及其周围人的裁定都是由</w:t>
      </w:r>
      <w:r>
        <w:rPr>
          <w:sz w:val="28"/>
          <w:szCs w:val="28"/>
        </w:rPr>
        <w:t>TC</w:t>
      </w:r>
      <w:r>
        <w:rPr>
          <w:rFonts w:hint="eastAsia"/>
          <w:sz w:val="28"/>
          <w:szCs w:val="28"/>
        </w:rPr>
        <w:t>和裁</w:t>
      </w:r>
      <w:r>
        <w:rPr>
          <w:rFonts w:hint="eastAsia"/>
          <w:sz w:val="28"/>
          <w:szCs w:val="28"/>
        </w:rPr>
        <w:t>判负责。</w:t>
      </w:r>
      <w:r>
        <w:rPr>
          <w:sz w:val="28"/>
          <w:szCs w:val="28"/>
        </w:rPr>
        <w:tab/>
      </w:r>
    </w:p>
    <w:p>
      <w:pPr>
        <w:pStyle w:val="style0"/>
        <w:ind w:left="706" w:hanging="706" w:hangingChars="252"/>
        <w:rPr>
          <w:sz w:val="28"/>
          <w:szCs w:val="28"/>
        </w:rPr>
      </w:pPr>
      <w:r>
        <w:rPr>
          <w:sz w:val="28"/>
          <w:szCs w:val="28"/>
        </w:rPr>
        <w:t>5.1.2</w:t>
      </w:r>
      <w:r>
        <w:rPr>
          <w:rFonts w:hint="eastAsia"/>
          <w:sz w:val="28"/>
          <w:szCs w:val="28"/>
        </w:rPr>
        <w:t>在参赛过程中，以技术委员会（</w:t>
      </w:r>
      <w:r>
        <w:rPr>
          <w:sz w:val="28"/>
          <w:szCs w:val="28"/>
        </w:rPr>
        <w:t>TC</w:t>
      </w:r>
      <w:r>
        <w:rPr>
          <w:rFonts w:hint="eastAsia"/>
          <w:sz w:val="28"/>
          <w:szCs w:val="28"/>
        </w:rPr>
        <w:t>）的决定和</w:t>
      </w:r>
      <w:r>
        <w:rPr>
          <w:sz w:val="28"/>
          <w:szCs w:val="28"/>
        </w:rPr>
        <w:t>/</w:t>
      </w:r>
      <w:r>
        <w:rPr>
          <w:rFonts w:hint="eastAsia"/>
          <w:sz w:val="28"/>
          <w:szCs w:val="28"/>
        </w:rPr>
        <w:t>或裁判的决定为最终决定。</w:t>
      </w:r>
      <w:r>
        <w:rPr>
          <w:sz w:val="28"/>
          <w:szCs w:val="28"/>
        </w:rPr>
        <w:tab/>
      </w:r>
    </w:p>
    <w:p>
      <w:pPr>
        <w:pStyle w:val="style0"/>
        <w:ind w:left="706" w:hanging="706" w:hangingChars="252"/>
        <w:rPr>
          <w:sz w:val="28"/>
          <w:szCs w:val="28"/>
        </w:rPr>
      </w:pPr>
      <w:r>
        <w:rPr>
          <w:sz w:val="28"/>
          <w:szCs w:val="28"/>
        </w:rPr>
        <w:t>5.1.3</w:t>
      </w:r>
      <w:r>
        <w:rPr>
          <w:rFonts w:hint="eastAsia"/>
          <w:sz w:val="28"/>
          <w:szCs w:val="28"/>
        </w:rPr>
        <w:t>在比赛结束后，裁判会找队长签署得分表，给予队长最多</w:t>
      </w:r>
      <w:r>
        <w:rPr>
          <w:sz w:val="28"/>
          <w:szCs w:val="28"/>
        </w:rPr>
        <w:t>1</w:t>
      </w:r>
      <w:r>
        <w:rPr>
          <w:rFonts w:hint="eastAsia"/>
          <w:sz w:val="28"/>
          <w:szCs w:val="28"/>
        </w:rPr>
        <w:t>分钟时间检查成绩表并签字。</w:t>
      </w:r>
      <w:r>
        <w:rPr>
          <w:sz w:val="28"/>
          <w:szCs w:val="28"/>
        </w:rPr>
        <w:tab/>
      </w:r>
      <w:r>
        <w:rPr>
          <w:sz w:val="28"/>
          <w:szCs w:val="28"/>
        </w:rPr>
        <w:tab/>
      </w:r>
    </w:p>
    <w:p>
      <w:pPr>
        <w:pStyle w:val="style0"/>
        <w:rPr>
          <w:b/>
          <w:sz w:val="28"/>
          <w:szCs w:val="28"/>
        </w:rPr>
      </w:pPr>
      <w:r>
        <w:rPr>
          <w:b/>
          <w:sz w:val="28"/>
          <w:szCs w:val="28"/>
        </w:rPr>
        <w:t>5.2</w:t>
      </w:r>
      <w:r>
        <w:rPr>
          <w:rFonts w:hint="eastAsia"/>
          <w:b/>
          <w:sz w:val="28"/>
          <w:szCs w:val="28"/>
        </w:rPr>
        <w:t>规则解释</w:t>
      </w:r>
      <w:r>
        <w:rPr>
          <w:b/>
          <w:sz w:val="28"/>
          <w:szCs w:val="28"/>
        </w:rPr>
        <w:tab/>
      </w:r>
    </w:p>
    <w:p>
      <w:pPr>
        <w:pStyle w:val="style0"/>
        <w:ind w:left="706" w:hanging="706" w:hangingChars="252"/>
        <w:rPr>
          <w:sz w:val="28"/>
          <w:szCs w:val="28"/>
        </w:rPr>
      </w:pPr>
      <w:r>
        <w:rPr>
          <w:sz w:val="28"/>
          <w:szCs w:val="28"/>
        </w:rPr>
        <w:t>5.2.1</w:t>
      </w:r>
      <w:r>
        <w:rPr>
          <w:rFonts w:hint="eastAsia"/>
          <w:sz w:val="28"/>
          <w:szCs w:val="28"/>
        </w:rPr>
        <w:t>如果需要任何规则解释，请联系技术委员会负责人。</w:t>
      </w:r>
      <w:r>
        <w:rPr>
          <w:sz w:val="28"/>
          <w:szCs w:val="28"/>
        </w:rPr>
        <w:tab/>
      </w:r>
    </w:p>
    <w:p>
      <w:pPr>
        <w:pStyle w:val="style0"/>
        <w:ind w:left="706" w:hanging="706" w:hangingChars="252"/>
        <w:rPr>
          <w:sz w:val="28"/>
          <w:szCs w:val="28"/>
        </w:rPr>
      </w:pPr>
      <w:r>
        <w:rPr>
          <w:sz w:val="28"/>
          <w:szCs w:val="28"/>
        </w:rPr>
        <w:t>5.2.2</w:t>
      </w:r>
      <w:r>
        <w:rPr>
          <w:rFonts w:hint="eastAsia"/>
          <w:sz w:val="28"/>
          <w:szCs w:val="28"/>
        </w:rPr>
        <w:t>在必要时甚至在比赛期间，一个规则解释可能由</w:t>
      </w:r>
      <w:r>
        <w:rPr>
          <w:sz w:val="28"/>
          <w:szCs w:val="28"/>
        </w:rPr>
        <w:t>Mini Rescue</w:t>
      </w:r>
      <w:r>
        <w:rPr>
          <w:rFonts w:hint="eastAsia"/>
          <w:sz w:val="28"/>
          <w:szCs w:val="28"/>
        </w:rPr>
        <w:t>技术委员会和组织大赛的成员委员会完成。</w:t>
      </w:r>
      <w:r>
        <w:rPr>
          <w:sz w:val="28"/>
          <w:szCs w:val="28"/>
        </w:rPr>
        <w:tab/>
      </w:r>
    </w:p>
    <w:p>
      <w:pPr>
        <w:pStyle w:val="style0"/>
        <w:rPr>
          <w:b/>
          <w:sz w:val="28"/>
          <w:szCs w:val="28"/>
        </w:rPr>
      </w:pPr>
      <w:r>
        <w:rPr>
          <w:b/>
          <w:sz w:val="28"/>
          <w:szCs w:val="28"/>
        </w:rPr>
        <w:t>5.3</w:t>
      </w:r>
      <w:r>
        <w:rPr>
          <w:rFonts w:hint="eastAsia"/>
          <w:b/>
          <w:sz w:val="28"/>
          <w:szCs w:val="28"/>
        </w:rPr>
        <w:t>特殊情况</w:t>
      </w:r>
      <w:r>
        <w:rPr>
          <w:b/>
          <w:sz w:val="28"/>
          <w:szCs w:val="28"/>
        </w:rPr>
        <w:tab/>
      </w:r>
    </w:p>
    <w:p>
      <w:pPr>
        <w:pStyle w:val="style0"/>
        <w:ind w:left="706" w:hanging="706" w:hangingChars="252"/>
        <w:rPr>
          <w:sz w:val="28"/>
          <w:szCs w:val="28"/>
        </w:rPr>
      </w:pPr>
      <w:r>
        <w:rPr>
          <w:sz w:val="28"/>
          <w:szCs w:val="28"/>
        </w:rPr>
        <w:t>5.3.1</w:t>
      </w:r>
      <w:r>
        <w:rPr>
          <w:rFonts w:hint="eastAsia"/>
          <w:sz w:val="28"/>
          <w:szCs w:val="28"/>
        </w:rPr>
        <w:t>在特殊情况下，如不可预见的问题或机器人的故障发生，规则可能被青少年机器人组委会大赛主席修改，结合技术委员会和组委会成员意见。</w:t>
      </w:r>
      <w:r>
        <w:rPr>
          <w:sz w:val="28"/>
          <w:szCs w:val="28"/>
        </w:rPr>
        <w:tab/>
      </w:r>
    </w:p>
    <w:p>
      <w:pPr>
        <w:pStyle w:val="style0"/>
        <w:ind w:left="706" w:hanging="706" w:hangingChars="252"/>
        <w:rPr>
          <w:sz w:val="28"/>
          <w:szCs w:val="28"/>
        </w:rPr>
      </w:pPr>
      <w:r>
        <w:rPr>
          <w:sz w:val="28"/>
          <w:szCs w:val="28"/>
        </w:rPr>
        <w:t>5.3.2</w:t>
      </w:r>
      <w:r>
        <w:rPr>
          <w:rFonts w:hint="eastAsia"/>
          <w:sz w:val="28"/>
          <w:szCs w:val="28"/>
        </w:rPr>
        <w:t>如果所有队长</w:t>
      </w:r>
      <w:r>
        <w:rPr>
          <w:sz w:val="28"/>
          <w:szCs w:val="28"/>
        </w:rPr>
        <w:t>/</w:t>
      </w:r>
      <w:r>
        <w:rPr>
          <w:rFonts w:hint="eastAsia"/>
          <w:sz w:val="28"/>
          <w:szCs w:val="28"/>
        </w:rPr>
        <w:t>指导老师的对会议讨论在</w:t>
      </w:r>
      <w:r>
        <w:rPr>
          <w:sz w:val="28"/>
          <w:szCs w:val="28"/>
        </w:rPr>
        <w:t>5.3.1</w:t>
      </w:r>
      <w:r>
        <w:rPr>
          <w:rFonts w:hint="eastAsia"/>
          <w:sz w:val="28"/>
          <w:szCs w:val="28"/>
        </w:rPr>
        <w:t>所描述的问题和由此产生的规则修改不发表意见</w:t>
      </w:r>
      <w:r>
        <w:rPr>
          <w:sz w:val="28"/>
          <w:szCs w:val="28"/>
        </w:rPr>
        <w:t>,</w:t>
      </w:r>
      <w:r>
        <w:rPr>
          <w:rFonts w:hint="eastAsia"/>
          <w:sz w:val="28"/>
          <w:szCs w:val="28"/>
        </w:rPr>
        <w:t>这将是视为一项协议。</w:t>
      </w:r>
      <w:r>
        <w:rPr>
          <w:sz w:val="28"/>
          <w:szCs w:val="28"/>
        </w:rPr>
        <w:tab/>
      </w:r>
    </w:p>
    <w:bookmarkStart w:id="10" w:name="_Toc474872767"/>
    <w:p>
      <w:pPr>
        <w:pStyle w:val="style2"/>
        <w:ind w:left="480"/>
        <w:rPr>
          <w:rFonts w:ascii="宋体" w:eastAsia="宋体" w:hAnsi="宋体"/>
          <w:sz w:val="30"/>
          <w:szCs w:val="30"/>
        </w:rPr>
      </w:pPr>
      <w:r>
        <w:rPr>
          <w:rFonts w:ascii="宋体" w:eastAsia="宋体" w:hAnsi="宋体"/>
          <w:sz w:val="30"/>
          <w:szCs w:val="30"/>
        </w:rPr>
        <w:t>6</w:t>
      </w:r>
      <w:r>
        <w:rPr>
          <w:rFonts w:ascii="宋体" w:eastAsia="宋体" w:hAnsi="宋体" w:hint="eastAsia"/>
          <w:sz w:val="30"/>
          <w:szCs w:val="30"/>
        </w:rPr>
        <w:t>、行动守则</w:t>
      </w:r>
      <w:bookmarkEnd w:id="10"/>
      <w:r>
        <w:rPr>
          <w:rFonts w:ascii="宋体" w:eastAsia="宋体" w:hAnsi="宋体"/>
          <w:sz w:val="30"/>
          <w:szCs w:val="30"/>
        </w:rPr>
        <w:tab/>
      </w:r>
    </w:p>
    <w:p>
      <w:pPr>
        <w:pStyle w:val="style0"/>
        <w:rPr>
          <w:b/>
          <w:sz w:val="28"/>
          <w:szCs w:val="28"/>
        </w:rPr>
      </w:pPr>
      <w:r>
        <w:rPr>
          <w:b/>
          <w:sz w:val="28"/>
          <w:szCs w:val="28"/>
        </w:rPr>
        <w:t>6.1</w:t>
      </w:r>
      <w:r>
        <w:rPr>
          <w:rFonts w:hint="eastAsia"/>
          <w:b/>
          <w:sz w:val="28"/>
          <w:szCs w:val="28"/>
        </w:rPr>
        <w:t>精神</w:t>
      </w:r>
      <w:r>
        <w:rPr>
          <w:b/>
          <w:sz w:val="28"/>
          <w:szCs w:val="28"/>
        </w:rPr>
        <w:tab/>
      </w:r>
    </w:p>
    <w:p>
      <w:pPr>
        <w:pStyle w:val="style0"/>
        <w:ind w:left="706" w:hanging="706" w:hangingChars="252"/>
        <w:rPr>
          <w:sz w:val="28"/>
          <w:szCs w:val="28"/>
        </w:rPr>
      </w:pPr>
      <w:r>
        <w:rPr>
          <w:sz w:val="28"/>
          <w:szCs w:val="28"/>
        </w:rPr>
        <w:t>6.1.1</w:t>
      </w:r>
      <w:r>
        <w:rPr>
          <w:rFonts w:hint="eastAsia"/>
          <w:sz w:val="28"/>
          <w:szCs w:val="28"/>
        </w:rPr>
        <w:t>我们希望所有参赛者、学生、指导老师都应尊重</w:t>
      </w:r>
      <w:r>
        <w:rPr>
          <w:sz w:val="28"/>
          <w:szCs w:val="28"/>
        </w:rPr>
        <w:tab/>
      </w:r>
      <w:r>
        <w:rPr>
          <w:sz w:val="28"/>
          <w:szCs w:val="28"/>
        </w:rPr>
        <w:t>RoboCup Junior</w:t>
      </w:r>
      <w:r>
        <w:rPr>
          <w:rFonts w:hint="eastAsia"/>
          <w:sz w:val="28"/>
          <w:szCs w:val="28"/>
        </w:rPr>
        <w:t>的任务。并且，参赛者需要记住</w:t>
      </w:r>
      <w:r>
        <w:rPr>
          <w:sz w:val="28"/>
          <w:szCs w:val="28"/>
        </w:rPr>
        <w:t>RoboCup Junior</w:t>
      </w:r>
      <w:r>
        <w:rPr>
          <w:sz w:val="28"/>
          <w:szCs w:val="28"/>
        </w:rPr>
        <w:tab/>
      </w:r>
      <w:r>
        <w:rPr>
          <w:rFonts w:hint="eastAsia"/>
          <w:sz w:val="28"/>
          <w:szCs w:val="28"/>
        </w:rPr>
        <w:t>的价值和目标。</w:t>
      </w:r>
    </w:p>
    <w:p>
      <w:pPr>
        <w:pStyle w:val="style0"/>
        <w:ind w:left="706" w:hanging="706" w:hangingChars="252"/>
        <w:rPr>
          <w:sz w:val="28"/>
          <w:szCs w:val="28"/>
        </w:rPr>
      </w:pPr>
      <w:r>
        <w:rPr>
          <w:sz w:val="28"/>
          <w:szCs w:val="28"/>
        </w:rPr>
        <w:t>6.1.2</w:t>
      </w:r>
      <w:r>
        <w:rPr>
          <w:rFonts w:hint="eastAsia"/>
          <w:sz w:val="28"/>
          <w:szCs w:val="28"/>
        </w:rPr>
        <w:t>志愿者、裁判和组织人员将保证整个比赛的竞争性、公平性和</w:t>
      </w:r>
      <w:r>
        <w:rPr>
          <w:rFonts w:hint="eastAsia"/>
          <w:sz w:val="28"/>
          <w:szCs w:val="28"/>
        </w:rPr>
        <w:t>更多的乐趣。</w:t>
      </w:r>
      <w:r>
        <w:rPr>
          <w:sz w:val="28"/>
          <w:szCs w:val="28"/>
        </w:rPr>
        <w:tab/>
      </w:r>
    </w:p>
    <w:p>
      <w:pPr>
        <w:pStyle w:val="style0"/>
        <w:ind w:left="706" w:hanging="706" w:hangingChars="252"/>
        <w:rPr>
          <w:sz w:val="28"/>
          <w:szCs w:val="28"/>
        </w:rPr>
      </w:pPr>
      <w:r>
        <w:rPr>
          <w:sz w:val="28"/>
          <w:szCs w:val="28"/>
        </w:rPr>
        <w:t>6.1.3</w:t>
      </w:r>
      <w:r>
        <w:rPr>
          <w:rFonts w:hint="eastAsia"/>
          <w:sz w:val="28"/>
          <w:szCs w:val="28"/>
        </w:rPr>
        <w:t>输赢并不重要，重要的是你在参赛过程中学到了多少。</w:t>
      </w:r>
      <w:r>
        <w:rPr>
          <w:sz w:val="28"/>
          <w:szCs w:val="28"/>
        </w:rPr>
        <w:tab/>
      </w:r>
    </w:p>
    <w:p>
      <w:pPr>
        <w:pStyle w:val="style0"/>
        <w:rPr>
          <w:b/>
          <w:sz w:val="28"/>
          <w:szCs w:val="28"/>
        </w:rPr>
      </w:pPr>
      <w:r>
        <w:rPr>
          <w:b/>
          <w:sz w:val="28"/>
          <w:szCs w:val="28"/>
        </w:rPr>
        <w:t>6.2</w:t>
      </w:r>
      <w:r>
        <w:rPr>
          <w:rFonts w:hint="eastAsia"/>
          <w:b/>
          <w:sz w:val="28"/>
          <w:szCs w:val="28"/>
        </w:rPr>
        <w:t>公平竞争</w:t>
      </w:r>
      <w:r>
        <w:rPr>
          <w:b/>
          <w:sz w:val="28"/>
          <w:szCs w:val="28"/>
        </w:rPr>
        <w:tab/>
      </w:r>
    </w:p>
    <w:p>
      <w:pPr>
        <w:pStyle w:val="style0"/>
        <w:ind w:left="706" w:hanging="706" w:hangingChars="252"/>
        <w:rPr>
          <w:sz w:val="28"/>
          <w:szCs w:val="28"/>
        </w:rPr>
      </w:pPr>
      <w:r>
        <w:rPr>
          <w:sz w:val="28"/>
          <w:szCs w:val="28"/>
        </w:rPr>
        <w:t>6.2.1</w:t>
      </w:r>
      <w:r>
        <w:rPr>
          <w:rFonts w:hint="eastAsia"/>
          <w:sz w:val="28"/>
          <w:szCs w:val="28"/>
        </w:rPr>
        <w:t>以任何方式故意干扰机器人或造成损坏的参赛队队员将被取消比赛资格。</w:t>
      </w:r>
      <w:r>
        <w:rPr>
          <w:sz w:val="28"/>
          <w:szCs w:val="28"/>
        </w:rPr>
        <w:tab/>
      </w:r>
    </w:p>
    <w:p>
      <w:pPr>
        <w:pStyle w:val="style0"/>
        <w:ind w:left="706" w:hanging="706" w:hangingChars="252"/>
        <w:rPr>
          <w:sz w:val="28"/>
          <w:szCs w:val="28"/>
        </w:rPr>
      </w:pPr>
      <w:r>
        <w:rPr>
          <w:sz w:val="28"/>
          <w:szCs w:val="28"/>
        </w:rPr>
        <w:t>6.2.2</w:t>
      </w:r>
      <w:r>
        <w:rPr>
          <w:rFonts w:hint="eastAsia"/>
          <w:sz w:val="28"/>
          <w:szCs w:val="28"/>
        </w:rPr>
        <w:t>参赛队员故意干扰其它机器人或是故意损坏比赛场地的将被取消比赛资格。</w:t>
      </w:r>
      <w:r>
        <w:rPr>
          <w:sz w:val="28"/>
          <w:szCs w:val="28"/>
        </w:rPr>
        <w:tab/>
      </w:r>
    </w:p>
    <w:p>
      <w:pPr>
        <w:pStyle w:val="style0"/>
        <w:ind w:left="706" w:hanging="706" w:hangingChars="252"/>
        <w:rPr>
          <w:sz w:val="28"/>
          <w:szCs w:val="28"/>
        </w:rPr>
      </w:pPr>
      <w:r>
        <w:rPr>
          <w:sz w:val="28"/>
          <w:szCs w:val="28"/>
        </w:rPr>
        <w:t>6.2.3</w:t>
      </w:r>
      <w:r>
        <w:rPr>
          <w:rFonts w:hint="eastAsia"/>
          <w:sz w:val="28"/>
          <w:szCs w:val="28"/>
        </w:rPr>
        <w:t>所有参赛队的目标应该是参与公平和公正的比赛。</w:t>
      </w:r>
      <w:r>
        <w:rPr>
          <w:sz w:val="28"/>
          <w:szCs w:val="28"/>
        </w:rPr>
        <w:tab/>
      </w:r>
    </w:p>
    <w:p>
      <w:pPr>
        <w:pStyle w:val="style0"/>
        <w:rPr>
          <w:b/>
          <w:sz w:val="28"/>
          <w:szCs w:val="28"/>
        </w:rPr>
      </w:pPr>
      <w:r>
        <w:rPr>
          <w:b/>
          <w:sz w:val="28"/>
          <w:szCs w:val="28"/>
        </w:rPr>
        <w:t>6.3</w:t>
      </w:r>
      <w:r>
        <w:rPr>
          <w:b/>
          <w:sz w:val="28"/>
          <w:szCs w:val="28"/>
        </w:rPr>
        <w:tab/>
      </w:r>
      <w:r>
        <w:rPr>
          <w:rFonts w:hint="eastAsia"/>
          <w:b/>
          <w:sz w:val="28"/>
          <w:szCs w:val="28"/>
        </w:rPr>
        <w:t>行为</w:t>
      </w:r>
      <w:r>
        <w:rPr>
          <w:b/>
          <w:sz w:val="28"/>
          <w:szCs w:val="28"/>
        </w:rPr>
        <w:tab/>
      </w:r>
    </w:p>
    <w:p>
      <w:pPr>
        <w:pStyle w:val="style0"/>
        <w:ind w:left="706" w:hanging="706" w:hangingChars="252"/>
        <w:rPr>
          <w:sz w:val="28"/>
          <w:szCs w:val="28"/>
        </w:rPr>
      </w:pPr>
      <w:r>
        <w:rPr>
          <w:sz w:val="28"/>
          <w:szCs w:val="28"/>
        </w:rPr>
        <w:t>6.3.1</w:t>
      </w:r>
      <w:r>
        <w:rPr>
          <w:rFonts w:hint="eastAsia"/>
          <w:sz w:val="28"/>
          <w:szCs w:val="28"/>
        </w:rPr>
        <w:t>当移动比赛场地时，参与队员应该注意其他参赛队员和他们的机器人。</w:t>
      </w:r>
      <w:r>
        <w:rPr>
          <w:sz w:val="28"/>
          <w:szCs w:val="28"/>
        </w:rPr>
        <w:tab/>
      </w:r>
    </w:p>
    <w:p>
      <w:pPr>
        <w:pStyle w:val="style0"/>
        <w:ind w:left="706" w:hanging="706" w:hangingChars="252"/>
        <w:rPr>
          <w:sz w:val="28"/>
          <w:szCs w:val="28"/>
        </w:rPr>
      </w:pPr>
      <w:r>
        <w:rPr>
          <w:sz w:val="28"/>
          <w:szCs w:val="28"/>
        </w:rPr>
        <w:t>6.3.2</w:t>
      </w:r>
      <w:r>
        <w:rPr>
          <w:rFonts w:hint="eastAsia"/>
          <w:sz w:val="28"/>
          <w:szCs w:val="28"/>
        </w:rPr>
        <w:t>除非有其它队参赛队员的要求，否则参赛队员不得进入其它组别和其它队的准备区。</w:t>
      </w:r>
      <w:r>
        <w:rPr>
          <w:sz w:val="28"/>
          <w:szCs w:val="28"/>
        </w:rPr>
        <w:tab/>
      </w:r>
    </w:p>
    <w:p>
      <w:pPr>
        <w:pStyle w:val="style0"/>
        <w:ind w:left="706" w:hanging="706" w:hangingChars="252"/>
        <w:rPr>
          <w:sz w:val="28"/>
          <w:szCs w:val="28"/>
        </w:rPr>
      </w:pPr>
      <w:r>
        <w:rPr>
          <w:sz w:val="28"/>
          <w:szCs w:val="28"/>
        </w:rPr>
        <w:t>6.3.3</w:t>
      </w:r>
      <w:r>
        <w:rPr>
          <w:rFonts w:hint="eastAsia"/>
          <w:sz w:val="28"/>
          <w:szCs w:val="28"/>
        </w:rPr>
        <w:t>参赛队有责任负责检查更新信息（包括日程安排，会议</w:t>
      </w:r>
      <w:r>
        <w:rPr>
          <w:sz w:val="28"/>
          <w:szCs w:val="28"/>
        </w:rPr>
        <w:t>,</w:t>
      </w:r>
      <w:r>
        <w:rPr>
          <w:rFonts w:hint="eastAsia"/>
          <w:sz w:val="28"/>
          <w:szCs w:val="28"/>
        </w:rPr>
        <w:t>在活动期间公告等）。更新的信息将通知在比赛会场和（如果可能）公布在网站。</w:t>
      </w:r>
    </w:p>
    <w:p>
      <w:pPr>
        <w:pStyle w:val="style0"/>
        <w:ind w:left="706" w:hanging="706" w:hangingChars="252"/>
        <w:rPr>
          <w:sz w:val="28"/>
          <w:szCs w:val="28"/>
        </w:rPr>
      </w:pPr>
      <w:r>
        <w:rPr>
          <w:sz w:val="28"/>
          <w:szCs w:val="28"/>
        </w:rPr>
        <w:t>6.3.4</w:t>
      </w:r>
      <w:r>
        <w:rPr>
          <w:rFonts w:hint="eastAsia"/>
          <w:sz w:val="28"/>
          <w:szCs w:val="28"/>
        </w:rPr>
        <w:t>行为不端的参赛队员将被要求离开比赛场地并取消比赛资。</w:t>
      </w:r>
    </w:p>
    <w:p>
      <w:pPr>
        <w:pStyle w:val="style0"/>
        <w:ind w:left="706" w:hanging="706" w:hangingChars="252"/>
        <w:rPr>
          <w:sz w:val="28"/>
          <w:szCs w:val="28"/>
        </w:rPr>
      </w:pPr>
      <w:r>
        <w:rPr>
          <w:sz w:val="28"/>
          <w:szCs w:val="28"/>
        </w:rPr>
        <w:t>6.3.5</w:t>
      </w:r>
      <w:r>
        <w:rPr>
          <w:rFonts w:hint="eastAsia"/>
          <w:sz w:val="28"/>
          <w:szCs w:val="28"/>
        </w:rPr>
        <w:t>裁判</w:t>
      </w:r>
      <w:r>
        <w:rPr>
          <w:rFonts w:hint="eastAsia"/>
          <w:sz w:val="28"/>
          <w:szCs w:val="28"/>
        </w:rPr>
        <w:t>将执行这些规则。</w:t>
      </w:r>
    </w:p>
    <w:p>
      <w:pPr>
        <w:pStyle w:val="style0"/>
        <w:ind w:left="708" w:hanging="708" w:hangingChars="252"/>
        <w:rPr>
          <w:b/>
          <w:sz w:val="28"/>
          <w:szCs w:val="28"/>
        </w:rPr>
      </w:pPr>
      <w:r>
        <w:rPr>
          <w:b/>
          <w:sz w:val="28"/>
          <w:szCs w:val="28"/>
        </w:rPr>
        <w:t>6.4</w:t>
      </w:r>
      <w:r>
        <w:rPr>
          <w:rFonts w:hint="eastAsia"/>
          <w:b/>
          <w:sz w:val="28"/>
          <w:szCs w:val="28"/>
        </w:rPr>
        <w:t>指导教师</w:t>
      </w:r>
      <w:r>
        <w:rPr>
          <w:b/>
          <w:sz w:val="28"/>
          <w:szCs w:val="28"/>
        </w:rPr>
        <w:tab/>
      </w:r>
    </w:p>
    <w:p>
      <w:pPr>
        <w:pStyle w:val="style0"/>
        <w:ind w:left="706" w:hanging="706" w:hangingChars="252"/>
        <w:rPr>
          <w:sz w:val="28"/>
          <w:szCs w:val="28"/>
        </w:rPr>
      </w:pPr>
      <w:r>
        <w:rPr>
          <w:sz w:val="28"/>
          <w:szCs w:val="28"/>
        </w:rPr>
        <w:t>6.4.1</w:t>
      </w:r>
      <w:r>
        <w:rPr>
          <w:rFonts w:hint="eastAsia"/>
          <w:sz w:val="28"/>
          <w:szCs w:val="28"/>
        </w:rPr>
        <w:t>指导教师（教师，家长，伙伴、翻译和其他成人队员）不允许进入学生比赛区。</w:t>
      </w:r>
      <w:r>
        <w:rPr>
          <w:sz w:val="28"/>
          <w:szCs w:val="28"/>
        </w:rPr>
        <w:tab/>
      </w:r>
    </w:p>
    <w:p>
      <w:pPr>
        <w:pStyle w:val="style0"/>
        <w:ind w:left="706" w:hanging="706" w:hangingChars="252"/>
        <w:rPr>
          <w:sz w:val="28"/>
          <w:szCs w:val="28"/>
        </w:rPr>
      </w:pPr>
      <w:r>
        <w:rPr>
          <w:sz w:val="28"/>
          <w:szCs w:val="28"/>
        </w:rPr>
        <w:t>6.4.2</w:t>
      </w:r>
      <w:r>
        <w:rPr>
          <w:rFonts w:hint="eastAsia"/>
          <w:sz w:val="28"/>
          <w:szCs w:val="28"/>
        </w:rPr>
        <w:t>不允许指导老师维修机器人或是参与机器人编程。</w:t>
      </w:r>
      <w:r>
        <w:rPr>
          <w:sz w:val="28"/>
          <w:szCs w:val="28"/>
        </w:rPr>
        <w:tab/>
      </w:r>
    </w:p>
    <w:p>
      <w:pPr>
        <w:pStyle w:val="style0"/>
        <w:ind w:left="706" w:hanging="706" w:hangingChars="252"/>
        <w:rPr>
          <w:sz w:val="28"/>
          <w:szCs w:val="28"/>
        </w:rPr>
      </w:pPr>
      <w:r>
        <w:rPr>
          <w:sz w:val="28"/>
          <w:szCs w:val="28"/>
        </w:rPr>
        <w:t>6.4.3</w:t>
      </w:r>
      <w:r>
        <w:rPr>
          <w:rFonts w:hint="eastAsia"/>
          <w:sz w:val="28"/>
          <w:szCs w:val="28"/>
        </w:rPr>
        <w:t>指导老师干扰机器人或裁判的决定将导致警告。如果警告达到三次，参赛队将被取消比赛资格。</w:t>
      </w:r>
      <w:r>
        <w:rPr>
          <w:sz w:val="28"/>
          <w:szCs w:val="28"/>
        </w:rPr>
        <w:tab/>
      </w:r>
      <w:r>
        <w:rPr>
          <w:sz w:val="28"/>
          <w:szCs w:val="28"/>
        </w:rPr>
        <w:tab/>
      </w:r>
    </w:p>
    <w:p>
      <w:pPr>
        <w:pStyle w:val="style0"/>
        <w:ind w:left="706" w:hanging="706" w:hangingChars="252"/>
        <w:rPr>
          <w:sz w:val="28"/>
          <w:szCs w:val="28"/>
        </w:rPr>
      </w:pPr>
      <w:r>
        <w:rPr>
          <w:sz w:val="28"/>
          <w:szCs w:val="28"/>
        </w:rPr>
        <w:t>6.4.4</w:t>
      </w:r>
      <w:r>
        <w:rPr>
          <w:sz w:val="28"/>
          <w:szCs w:val="28"/>
        </w:rPr>
        <w:tab/>
      </w:r>
      <w:r>
        <w:rPr>
          <w:rFonts w:hint="eastAsia"/>
          <w:sz w:val="28"/>
          <w:szCs w:val="28"/>
        </w:rPr>
        <w:t>机器人必须是学生自己的作品。任何机器人和其他队机器人相同或接近可能会进行复验。</w:t>
      </w:r>
      <w:r>
        <w:rPr>
          <w:sz w:val="28"/>
          <w:szCs w:val="28"/>
        </w:rPr>
        <w:tab/>
      </w:r>
    </w:p>
    <w:p>
      <w:pPr>
        <w:pStyle w:val="style0"/>
        <w:rPr>
          <w:b/>
          <w:sz w:val="28"/>
          <w:szCs w:val="28"/>
        </w:rPr>
      </w:pPr>
      <w:r>
        <w:rPr>
          <w:b/>
          <w:sz w:val="28"/>
          <w:szCs w:val="28"/>
        </w:rPr>
        <w:t>6.5</w:t>
      </w:r>
      <w:r>
        <w:rPr>
          <w:b/>
          <w:sz w:val="28"/>
          <w:szCs w:val="28"/>
        </w:rPr>
        <w:tab/>
      </w:r>
      <w:r>
        <w:rPr>
          <w:rFonts w:hint="eastAsia"/>
          <w:b/>
          <w:sz w:val="28"/>
          <w:szCs w:val="28"/>
        </w:rPr>
        <w:t>道德和完整性</w:t>
      </w:r>
      <w:r>
        <w:rPr>
          <w:b/>
          <w:sz w:val="28"/>
          <w:szCs w:val="28"/>
        </w:rPr>
        <w:tab/>
      </w:r>
    </w:p>
    <w:p>
      <w:pPr>
        <w:pStyle w:val="style0"/>
        <w:ind w:left="706" w:hanging="706" w:hangingChars="252"/>
        <w:rPr>
          <w:sz w:val="28"/>
          <w:szCs w:val="28"/>
        </w:rPr>
      </w:pPr>
      <w:r>
        <w:rPr>
          <w:sz w:val="28"/>
          <w:szCs w:val="28"/>
        </w:rPr>
        <w:t>6.5.1</w:t>
      </w:r>
      <w:r>
        <w:rPr>
          <w:rFonts w:hint="eastAsia"/>
          <w:sz w:val="28"/>
          <w:szCs w:val="28"/>
        </w:rPr>
        <w:t>舞弊和不正当行为是不可容忍的。在竞赛中指导老师在软件或硬件上参与学生的机器人调试。</w:t>
      </w:r>
      <w:r>
        <w:rPr>
          <w:sz w:val="28"/>
          <w:szCs w:val="28"/>
        </w:rPr>
        <w:tab/>
      </w:r>
      <w:r>
        <w:rPr>
          <w:sz w:val="28"/>
          <w:szCs w:val="28"/>
        </w:rPr>
        <w:tab/>
      </w:r>
    </w:p>
    <w:p>
      <w:pPr>
        <w:pStyle w:val="style0"/>
        <w:ind w:left="706" w:hanging="706" w:hangingChars="252"/>
        <w:rPr>
          <w:sz w:val="28"/>
          <w:szCs w:val="28"/>
        </w:rPr>
      </w:pPr>
      <w:r>
        <w:rPr>
          <w:sz w:val="28"/>
          <w:szCs w:val="28"/>
        </w:rPr>
        <w:t>6.5.2</w:t>
      </w:r>
      <w:r>
        <w:rPr>
          <w:rFonts w:hint="eastAsia"/>
          <w:sz w:val="28"/>
          <w:szCs w:val="28"/>
        </w:rPr>
        <w:t>在颁奖典礼后发现存在欺诈行为，</w:t>
      </w:r>
      <w:r>
        <w:rPr>
          <w:sz w:val="28"/>
          <w:szCs w:val="28"/>
        </w:rPr>
        <w:t>RoboCup Junior</w:t>
      </w:r>
      <w:r>
        <w:rPr>
          <w:rFonts w:hint="eastAsia"/>
          <w:sz w:val="28"/>
          <w:szCs w:val="28"/>
        </w:rPr>
        <w:t>有权撤销裁决。</w:t>
      </w:r>
    </w:p>
    <w:p>
      <w:pPr>
        <w:pStyle w:val="style0"/>
        <w:ind w:left="706" w:hanging="706" w:hangingChars="252"/>
        <w:rPr>
          <w:sz w:val="28"/>
          <w:szCs w:val="28"/>
        </w:rPr>
      </w:pPr>
      <w:r>
        <w:rPr>
          <w:sz w:val="28"/>
          <w:szCs w:val="28"/>
        </w:rPr>
        <w:t>6.5.3</w:t>
      </w:r>
      <w:r>
        <w:rPr>
          <w:rFonts w:hint="eastAsia"/>
          <w:sz w:val="28"/>
          <w:szCs w:val="28"/>
        </w:rPr>
        <w:t>如果很明显，一个指导老师故意违反了行为准则，和在比赛中反复修改和参与学生的机器人，指导导师将被禁止参与</w:t>
      </w:r>
      <w:r>
        <w:rPr>
          <w:sz w:val="28"/>
          <w:szCs w:val="28"/>
        </w:rPr>
        <w:t>RCJ</w:t>
      </w:r>
      <w:r>
        <w:rPr>
          <w:rFonts w:hint="eastAsia"/>
          <w:sz w:val="28"/>
          <w:szCs w:val="28"/>
        </w:rPr>
        <w:t>举办的任何比赛。</w:t>
      </w:r>
      <w:r>
        <w:rPr>
          <w:sz w:val="28"/>
          <w:szCs w:val="28"/>
        </w:rPr>
        <w:tab/>
      </w:r>
    </w:p>
    <w:p>
      <w:pPr>
        <w:pStyle w:val="style0"/>
        <w:ind w:left="706" w:hanging="706" w:hangingChars="252"/>
        <w:rPr>
          <w:sz w:val="28"/>
          <w:szCs w:val="28"/>
        </w:rPr>
      </w:pPr>
      <w:r>
        <w:rPr>
          <w:sz w:val="28"/>
          <w:szCs w:val="28"/>
        </w:rPr>
        <w:t>6.5.4</w:t>
      </w:r>
      <w:r>
        <w:rPr>
          <w:rFonts w:hint="eastAsia"/>
          <w:sz w:val="28"/>
          <w:szCs w:val="28"/>
        </w:rPr>
        <w:t>违反行为准则的参赛队可能取消比赛资格。也可能只取消团队中的一个成员的比赛资格。</w:t>
      </w:r>
      <w:r>
        <w:rPr>
          <w:sz w:val="28"/>
          <w:szCs w:val="28"/>
        </w:rPr>
        <w:tab/>
      </w:r>
    </w:p>
    <w:p>
      <w:pPr>
        <w:pStyle w:val="style0"/>
        <w:ind w:left="706" w:hanging="706" w:hangingChars="252"/>
        <w:rPr>
          <w:sz w:val="28"/>
          <w:szCs w:val="28"/>
        </w:rPr>
      </w:pPr>
      <w:r>
        <w:rPr>
          <w:sz w:val="28"/>
          <w:szCs w:val="28"/>
        </w:rPr>
        <w:t>6.5.5</w:t>
      </w:r>
      <w:r>
        <w:rPr>
          <w:rFonts w:hint="eastAsia"/>
          <w:sz w:val="28"/>
          <w:szCs w:val="28"/>
        </w:rPr>
        <w:t>在严重的违反行为准则的情况下，会给整个参赛队一个警告。在严重或重复违反行为准则的情况，没有警告，参赛队立即取消比赛资格。</w:t>
      </w:r>
      <w:r>
        <w:rPr>
          <w:sz w:val="28"/>
          <w:szCs w:val="28"/>
        </w:rPr>
        <w:tab/>
      </w:r>
    </w:p>
    <w:p>
      <w:pPr>
        <w:pStyle w:val="style0"/>
        <w:rPr>
          <w:b/>
          <w:sz w:val="28"/>
          <w:szCs w:val="28"/>
        </w:rPr>
      </w:pPr>
      <w:r>
        <w:rPr>
          <w:b/>
          <w:sz w:val="28"/>
          <w:szCs w:val="28"/>
        </w:rPr>
        <w:t>6.6</w:t>
      </w:r>
      <w:r>
        <w:rPr>
          <w:rFonts w:hint="eastAsia"/>
          <w:b/>
          <w:sz w:val="28"/>
          <w:szCs w:val="28"/>
        </w:rPr>
        <w:t>分享</w:t>
      </w:r>
      <w:r>
        <w:rPr>
          <w:b/>
          <w:sz w:val="28"/>
          <w:szCs w:val="28"/>
        </w:rPr>
        <w:tab/>
      </w:r>
    </w:p>
    <w:p>
      <w:pPr>
        <w:pStyle w:val="style0"/>
        <w:ind w:left="706" w:hanging="706" w:hangingChars="252"/>
        <w:rPr>
          <w:sz w:val="28"/>
          <w:szCs w:val="28"/>
        </w:rPr>
      </w:pPr>
      <w:r>
        <w:rPr>
          <w:sz w:val="28"/>
          <w:szCs w:val="28"/>
        </w:rPr>
        <w:t>6.6.1</w:t>
      </w:r>
      <w:r>
        <w:rPr>
          <w:rFonts w:hint="eastAsia"/>
          <w:sz w:val="28"/>
          <w:szCs w:val="28"/>
        </w:rPr>
        <w:t>众所周知</w:t>
      </w:r>
      <w:r>
        <w:rPr>
          <w:sz w:val="28"/>
          <w:szCs w:val="28"/>
        </w:rPr>
        <w:t>RCJ</w:t>
      </w:r>
      <w:r>
        <w:rPr>
          <w:rFonts w:hint="eastAsia"/>
          <w:sz w:val="28"/>
          <w:szCs w:val="28"/>
        </w:rPr>
        <w:t>比赛的一个共识是任何技术和课程的进展在比赛后都应与其它参赛者分享。</w:t>
      </w:r>
      <w:r>
        <w:rPr>
          <w:sz w:val="28"/>
          <w:szCs w:val="28"/>
        </w:rPr>
        <w:tab/>
      </w:r>
    </w:p>
    <w:p>
      <w:pPr>
        <w:pStyle w:val="style0"/>
        <w:ind w:left="706" w:hanging="706" w:hangingChars="252"/>
        <w:rPr>
          <w:sz w:val="28"/>
          <w:szCs w:val="28"/>
        </w:rPr>
      </w:pPr>
      <w:r>
        <w:rPr>
          <w:sz w:val="28"/>
          <w:szCs w:val="28"/>
        </w:rPr>
        <w:t>6.6.2</w:t>
      </w:r>
      <w:r>
        <w:rPr>
          <w:rFonts w:hint="eastAsia"/>
          <w:sz w:val="28"/>
          <w:szCs w:val="28"/>
        </w:rPr>
        <w:t>在比赛后任何进展都可以在</w:t>
      </w:r>
      <w:r>
        <w:rPr>
          <w:sz w:val="28"/>
          <w:szCs w:val="28"/>
        </w:rPr>
        <w:t>RCJ</w:t>
      </w:r>
      <w:r>
        <w:rPr>
          <w:sz w:val="28"/>
          <w:szCs w:val="28"/>
        </w:rPr>
        <w:tab/>
      </w:r>
      <w:r>
        <w:rPr>
          <w:rFonts w:hint="eastAsia"/>
          <w:sz w:val="28"/>
          <w:szCs w:val="28"/>
        </w:rPr>
        <w:t>网站上发布。</w:t>
      </w:r>
      <w:r>
        <w:rPr>
          <w:sz w:val="28"/>
          <w:szCs w:val="28"/>
        </w:rPr>
        <w:tab/>
      </w:r>
    </w:p>
    <w:p>
      <w:pPr>
        <w:pStyle w:val="style0"/>
        <w:ind w:left="706" w:hanging="706" w:hangingChars="252"/>
        <w:rPr>
          <w:sz w:val="28"/>
          <w:szCs w:val="28"/>
        </w:rPr>
      </w:pPr>
      <w:r>
        <w:rPr>
          <w:sz w:val="28"/>
          <w:szCs w:val="28"/>
        </w:rPr>
        <w:t>6.6.3</w:t>
      </w:r>
      <w:r>
        <w:rPr>
          <w:rFonts w:hint="eastAsia"/>
          <w:sz w:val="28"/>
          <w:szCs w:val="28"/>
        </w:rPr>
        <w:t>参与者应强烈鼓励提问他们的竞争对手，进而满足文化的好奇</w:t>
      </w:r>
      <w:r>
        <w:rPr>
          <w:rFonts w:hint="eastAsia"/>
          <w:sz w:val="28"/>
          <w:szCs w:val="28"/>
        </w:rPr>
        <w:t>心和探索科学技术领域。</w:t>
      </w:r>
      <w:r>
        <w:rPr>
          <w:sz w:val="28"/>
          <w:szCs w:val="28"/>
        </w:rPr>
        <w:tab/>
      </w:r>
    </w:p>
    <w:p>
      <w:pPr>
        <w:pStyle w:val="style0"/>
        <w:ind w:left="706" w:hanging="706" w:hangingChars="252"/>
        <w:rPr>
          <w:sz w:val="28"/>
          <w:szCs w:val="28"/>
        </w:rPr>
      </w:pPr>
      <w:r>
        <w:rPr>
          <w:sz w:val="28"/>
          <w:szCs w:val="28"/>
        </w:rPr>
        <w:t>6.6.4</w:t>
      </w:r>
      <w:r>
        <w:rPr>
          <w:rFonts w:hint="eastAsia"/>
          <w:sz w:val="28"/>
          <w:szCs w:val="28"/>
        </w:rPr>
        <w:t>分享信息这也进一步阐释了</w:t>
      </w:r>
      <w:r>
        <w:rPr>
          <w:sz w:val="28"/>
          <w:szCs w:val="28"/>
        </w:rPr>
        <w:t>RCJ</w:t>
      </w:r>
      <w:r>
        <w:rPr>
          <w:sz w:val="28"/>
          <w:szCs w:val="28"/>
        </w:rPr>
        <w:tab/>
      </w:r>
      <w:r>
        <w:rPr>
          <w:rFonts w:hint="eastAsia"/>
          <w:sz w:val="28"/>
          <w:szCs w:val="28"/>
        </w:rPr>
        <w:t>倡导教育意义的使命。</w:t>
      </w:r>
      <w:r>
        <w:rPr>
          <w:sz w:val="28"/>
          <w:szCs w:val="28"/>
        </w:rPr>
        <w:tab/>
      </w:r>
    </w:p>
    <w:sectPr>
      <w:pgSz w:w="11900" w:h="16840" w:orient="portrait"/>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altName w:val="Cambria"/>
    <w:panose1 w:val="02040503050004030204"/>
    <w:charset w:val="00"/>
    <w:family w:val="roman"/>
    <w:pitch w:val="variable"/>
    <w:sig w:usb0="A00002EF" w:usb1="4000004B" w:usb2="00000000" w:usb3="00000000" w:csb0="0000019F" w:csb1="00000000"/>
  </w:font>
  <w:font w:name="宋体">
    <w:altName w:val="SimSun"/>
    <w:panose1 w:val="02010600030001010101"/>
    <w:charset w:val="86"/>
    <w:family w:val="auto"/>
    <w:pitch w:val="variable"/>
    <w:sig w:usb0="00000003" w:usb1="288F0000" w:usb2="00000016" w:usb3="00000000" w:csb0="00040001" w:csb1="00000000"/>
  </w:font>
  <w:font w:name="Times New Roman">
    <w:altName w:val="Times New Roman"/>
    <w:panose1 w:val="02020603050004020304"/>
    <w:charset w:val="00"/>
    <w:family w:val="roman"/>
    <w:pitch w:val="variable"/>
    <w:sig w:usb0="E0002AFF" w:usb1="C0007841" w:usb2="00000009" w:usb3="00000000" w:csb0="000001FF" w:csb1="00000000"/>
  </w:font>
  <w:font w:name="等线 Light">
    <w:altName w:val="宋体"/>
    <w:panose1 w:val="00000000000000000000"/>
    <w:charset w:val="86"/>
    <w:family w:val="auto"/>
    <w:pitch w:val="default"/>
    <w:sig w:usb0="00000000" w:usb1="00000000" w:usb2="00000010" w:usb3="00000000" w:csb0="00040000" w:csb1="00000000"/>
  </w:font>
  <w:font w:name="黑体">
    <w:altName w:val="SimHei"/>
    <w:panose1 w:val="02010609060001010101"/>
    <w:charset w:val="86"/>
    <w:family w:val="modern"/>
    <w:pitch w:val="fixed"/>
    <w:sig w:usb0="800002BF" w:usb1="38CF7CFA" w:usb2="00000016" w:usb3="00000000" w:csb0="00040001" w:csb1="00000000"/>
  </w:font>
  <w:font w:name="Calibri">
    <w:altName w:val="Calibri"/>
    <w:panose1 w:val="020f0502020002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00"/>
  <w:bordersDoNotSurroundHeader/>
  <w:bordersDoNotSurroundFooter/>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rawingGridVerticalSpacing w:val="200"/>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mbria" w:cs="Times New Roman" w:eastAsia="宋体" w:hAnsi="Cambria"/>
        <w:lang w:val="en-US" w:bidi="ar-SA" w:eastAsia="zh-CN"/>
      </w:rPr>
    </w:rPrDefault>
    <w:pPrDefault>
      <w:pPr/>
    </w:pPrDefault>
  </w:docDefaults>
  <w:style w:type="paragraph" w:default="1" w:styleId="style0">
    <w:name w:val="Normal"/>
    <w:next w:val="style0"/>
    <w:qFormat/>
    <w:pPr>
      <w:widowControl w:val="false"/>
      <w:jc w:val="both"/>
    </w:pPr>
    <w:rPr>
      <w:kern w:val="2"/>
      <w:sz w:val="24"/>
      <w:szCs w:val="24"/>
    </w:rPr>
  </w:style>
  <w:style w:type="paragraph" w:styleId="style1">
    <w:name w:val="heading 1"/>
    <w:basedOn w:val="style0"/>
    <w:next w:val="style0"/>
    <w:link w:val="style4097"/>
    <w:qFormat/>
    <w:uiPriority w:val="99"/>
    <w:pPr>
      <w:keepNext/>
      <w:keepLines/>
      <w:spacing w:before="340" w:after="330" w:lineRule="auto" w:line="578"/>
      <w:outlineLvl w:val="0"/>
    </w:pPr>
    <w:rPr>
      <w:b/>
      <w:bCs/>
      <w:kern w:val="44"/>
      <w:sz w:val="44"/>
      <w:szCs w:val="44"/>
    </w:rPr>
  </w:style>
  <w:style w:type="paragraph" w:styleId="style2">
    <w:name w:val="heading 2"/>
    <w:basedOn w:val="style0"/>
    <w:next w:val="style0"/>
    <w:link w:val="style4098"/>
    <w:qFormat/>
    <w:uiPriority w:val="99"/>
    <w:pPr>
      <w:keepNext/>
      <w:keepLines/>
      <w:spacing w:before="260" w:after="260" w:lineRule="auto" w:line="416"/>
      <w:outlineLvl w:val="1"/>
    </w:pPr>
    <w:rPr>
      <w:rFonts w:ascii="等线 Light" w:eastAsia="等线 Light" w:hAnsi="等线 Light"/>
      <w:b/>
      <w:bCs/>
      <w:sz w:val="32"/>
      <w:szCs w:val="32"/>
    </w:rPr>
  </w:style>
  <w:style w:type="character" w:default="1" w:styleId="style65">
    <w:name w:val="Default Paragraph Font"/>
    <w:next w:val="style65"/>
    <w:uiPriority w:val="1"/>
  </w:style>
  <w:style w:type="table" w:default="1" w:styleId="style105">
    <w:name w:val="Normal Table"/>
    <w:next w:val="style105"/>
    <w:qFormat/>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 w:type="paragraph" w:styleId="style153">
    <w:name w:val="Balloon Text"/>
    <w:basedOn w:val="style0"/>
    <w:next w:val="style153"/>
    <w:link w:val="style4101"/>
    <w:qFormat/>
    <w:uiPriority w:val="99"/>
    <w:pPr/>
    <w:rPr>
      <w:sz w:val="18"/>
      <w:szCs w:val="18"/>
    </w:rPr>
  </w:style>
  <w:style w:type="paragraph" w:styleId="style32">
    <w:name w:val="footer"/>
    <w:basedOn w:val="style0"/>
    <w:next w:val="style32"/>
    <w:link w:val="style4100"/>
    <w:uiPriority w:val="99"/>
    <w:pPr>
      <w:tabs>
        <w:tab w:val="center" w:leader="none" w:pos="4153"/>
        <w:tab w:val="right" w:leader="none" w:pos="8306"/>
      </w:tabs>
      <w:snapToGrid w:val="false"/>
      <w:jc w:val="left"/>
    </w:pPr>
    <w:rPr>
      <w:sz w:val="18"/>
      <w:szCs w:val="18"/>
    </w:rPr>
  </w:style>
  <w:style w:type="paragraph" w:styleId="style31">
    <w:name w:val="header"/>
    <w:basedOn w:val="style0"/>
    <w:next w:val="style31"/>
    <w:link w:val="style4099"/>
    <w:uiPriority w:val="99"/>
    <w:pPr>
      <w:pBdr>
        <w:bottom w:val="single" w:sz="6" w:space="1" w:color="auto"/>
      </w:pBdr>
      <w:tabs>
        <w:tab w:val="center" w:leader="none" w:pos="4153"/>
        <w:tab w:val="right" w:leader="none" w:pos="8306"/>
      </w:tabs>
      <w:snapToGrid w:val="false"/>
      <w:jc w:val="center"/>
    </w:pPr>
    <w:rPr>
      <w:sz w:val="18"/>
      <w:szCs w:val="18"/>
    </w:rPr>
  </w:style>
  <w:style w:type="paragraph" w:styleId="style19">
    <w:name w:val="toc 1"/>
    <w:basedOn w:val="style0"/>
    <w:next w:val="style0"/>
    <w:uiPriority w:val="99"/>
    <w:pPr/>
  </w:style>
  <w:style w:type="paragraph" w:styleId="style20">
    <w:name w:val="toc 2"/>
    <w:basedOn w:val="style0"/>
    <w:next w:val="style0"/>
    <w:uiPriority w:val="99"/>
    <w:pPr>
      <w:ind w:left="420" w:leftChars="200"/>
    </w:pPr>
    <w:rPr/>
  </w:style>
  <w:style w:type="character" w:styleId="style85">
    <w:name w:val="Hyperlink"/>
    <w:basedOn w:val="style65"/>
    <w:next w:val="style85"/>
    <w:uiPriority w:val="99"/>
    <w:rPr>
      <w:rFonts w:cs="Times New Roman"/>
      <w:color w:val="0000ff"/>
      <w:u w:val="single"/>
    </w:rPr>
  </w:style>
  <w:style w:type="character" w:customStyle="1" w:styleId="style4097">
    <w:name w:val="标题 1 Char"/>
    <w:basedOn w:val="style65"/>
    <w:next w:val="style4097"/>
    <w:link w:val="style1"/>
    <w:uiPriority w:val="99"/>
    <w:rPr>
      <w:rFonts w:cs="Times New Roman"/>
      <w:b/>
      <w:bCs/>
      <w:kern w:val="44"/>
      <w:sz w:val="44"/>
      <w:szCs w:val="44"/>
    </w:rPr>
  </w:style>
  <w:style w:type="character" w:customStyle="1" w:styleId="style4098">
    <w:name w:val="标题 2 Char"/>
    <w:basedOn w:val="style65"/>
    <w:next w:val="style4098"/>
    <w:link w:val="style2"/>
    <w:uiPriority w:val="99"/>
    <w:rPr>
      <w:rFonts w:ascii="等线 Light" w:cs="Times New Roman" w:eastAsia="等线 Light" w:hAnsi="等线 Light"/>
      <w:b/>
      <w:bCs/>
      <w:sz w:val="32"/>
      <w:szCs w:val="32"/>
    </w:rPr>
  </w:style>
  <w:style w:type="character" w:customStyle="1" w:styleId="style4099">
    <w:name w:val="页眉 Char"/>
    <w:basedOn w:val="style65"/>
    <w:next w:val="style4099"/>
    <w:link w:val="style31"/>
    <w:uiPriority w:val="99"/>
    <w:rPr>
      <w:rFonts w:cs="Times New Roman"/>
      <w:sz w:val="18"/>
      <w:szCs w:val="18"/>
    </w:rPr>
  </w:style>
  <w:style w:type="character" w:customStyle="1" w:styleId="style4100">
    <w:name w:val="页脚 Char"/>
    <w:basedOn w:val="style65"/>
    <w:next w:val="style4100"/>
    <w:link w:val="style32"/>
    <w:uiPriority w:val="99"/>
    <w:rPr>
      <w:rFonts w:cs="Times New Roman"/>
      <w:sz w:val="18"/>
      <w:szCs w:val="18"/>
    </w:rPr>
  </w:style>
  <w:style w:type="character" w:customStyle="1" w:styleId="style4101">
    <w:name w:val="批注框文本 Char"/>
    <w:basedOn w:val="style65"/>
    <w:next w:val="style4101"/>
    <w:link w:val="style153"/>
    <w:uiPriority w:val="99"/>
    <w:rPr>
      <w:rFonts w:cs="Times New Roman"/>
      <w:sz w:val="18"/>
      <w:szCs w:val="18"/>
    </w:rPr>
  </w:style>
</w:styles>
</file>

<file path=word/_rels/document.xml.rels><?xml version="1.0" encoding="UTF-8"?>
<Relationships xmlns="http://schemas.openxmlformats.org/package/2006/relationships"><Relationship Id="rId5" Type="http://schemas.openxmlformats.org/officeDocument/2006/relationships/image" Target="media/image4.jpeg"/><Relationship Id="rId12" Type="http://schemas.openxmlformats.org/officeDocument/2006/relationships/theme" Target="theme/theme1.xml"/><Relationship Id="rId11" Type="http://schemas.openxmlformats.org/officeDocument/2006/relationships/settings" Target="settings.xml"/><Relationship Id="rId7" Type="http://schemas.openxmlformats.org/officeDocument/2006/relationships/image" Target="media/image6.jpeg"/><Relationship Id="rId2" Type="http://schemas.openxmlformats.org/officeDocument/2006/relationships/image" Target="media/image1.png"/><Relationship Id="rId10" Type="http://schemas.openxmlformats.org/officeDocument/2006/relationships/fontTable" Target="fontTable.xml"/><Relationship Id="rId13" Type="http://schemas.openxmlformats.org/officeDocument/2006/relationships/customXml" Target="../customXml/item1.xml"/><Relationship Id="rId8" Type="http://schemas.openxmlformats.org/officeDocument/2006/relationships/image" Target="media/image7.jpeg"/><Relationship Id="rId4" Type="http://schemas.openxmlformats.org/officeDocument/2006/relationships/image" Target="media/image3.jpeg"/><Relationship Id="rId3" Type="http://schemas.openxmlformats.org/officeDocument/2006/relationships/image" Target="media/image2.jpeg"/><Relationship Id="rId9" Type="http://schemas.openxmlformats.org/officeDocument/2006/relationships/styles" Target="styles.xml"/><Relationship Id="rId6" Type="http://schemas.openxmlformats.org/officeDocument/2006/relationships/image" Target="media/image5.jpeg"/><Relationship Id="rId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Words>4954</Words>
  <Pages>17</Pages>
  <Characters>5707</Characters>
  <Application>WPS Office</Application>
  <DocSecurity>0</DocSecurity>
  <Paragraphs>218</Paragraphs>
  <ScaleCrop>false</ScaleCrop>
  <Company>Microsoft</Company>
  <LinksUpToDate>false</LinksUpToDate>
  <CharactersWithSpaces>5883</CharactersWithSpaces>
  <SharedDoc>false</SharedDoc>
  <HyperlinksChanged>false</HyperlinksChanged>
  <AppVersion>12.000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2018-02-10T05:21:08Z</dcterms:created>
  <dc:creator>Fei Liu</dc:creator>
  <lastModifiedBy>HUAWEI NXT-AL10</lastModifiedBy>
  <lastPrinted>2018-01-31T01:00:00Z</lastPrinted>
  <dcterms:modified xsi:type="dcterms:W3CDTF">2018-02-10T05:21:08Z</dcterms:modified>
  <revision>11</revision>
  <dc:title>2017RoboCup机器人世界杯中国赛比赛规则</dc:title>
</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